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77777777" w:rsidR="00A4561D" w:rsidRDefault="00A4561D" w:rsidP="00766B93">
      <w:pPr>
        <w:pStyle w:val="Antrat2"/>
        <w:spacing w:before="0"/>
        <w:ind w:left="5103"/>
        <w:jc w:val="right"/>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77777777" w:rsidR="00A4561D" w:rsidRDefault="00A4561D" w:rsidP="00A4561D">
      <w:pPr>
        <w:tabs>
          <w:tab w:val="center" w:pos="2520"/>
        </w:tabs>
        <w:spacing w:after="0"/>
        <w:ind w:firstLine="284"/>
        <w:jc w:val="both"/>
        <w:rPr>
          <w:rFonts w:ascii="Times New Roman" w:hAnsi="Times New Roman" w:cs="Times New Roman"/>
          <w:b/>
          <w:sz w:val="24"/>
          <w:szCs w:val="24"/>
        </w:rPr>
      </w:pPr>
      <w:r>
        <w:rPr>
          <w:rFonts w:ascii="Times New Roman" w:hAnsi="Times New Roman" w:cs="Times New Roman"/>
          <w:b/>
          <w:sz w:val="24"/>
          <w:szCs w:val="24"/>
        </w:rPr>
        <w:t>Palangos miesto savivaldybės administracijai</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D817538" w14:textId="77777777" w:rsidR="00A4561D" w:rsidRDefault="00A4561D" w:rsidP="00A4561D">
      <w:pPr>
        <w:pStyle w:val="ATekstas"/>
        <w:ind w:firstLine="0"/>
        <w:jc w:val="center"/>
        <w:rPr>
          <w:rFonts w:ascii="Palemonas" w:hAnsi="Palemonas"/>
          <w:b/>
        </w:rPr>
      </w:pPr>
      <w:r>
        <w:rPr>
          <w:rFonts w:ascii="Palemonas" w:hAnsi="Palemonas"/>
          <w:b/>
        </w:rPr>
        <w:t xml:space="preserve">PASIŪLYMAS </w:t>
      </w:r>
    </w:p>
    <w:p w14:paraId="1501EADB" w14:textId="77777777" w:rsidR="00F267B5" w:rsidRDefault="00A4561D" w:rsidP="00157AF3">
      <w:pPr>
        <w:pStyle w:val="NoSpacing1"/>
        <w:ind w:firstLine="737"/>
        <w:rPr>
          <w:rFonts w:cstheme="minorHAnsi"/>
          <w:b/>
          <w:bCs/>
        </w:rPr>
      </w:pPr>
      <w:r>
        <w:rPr>
          <w:rFonts w:cs="Times New Roman"/>
          <w:b/>
        </w:rPr>
        <w:t xml:space="preserve">DĖL </w:t>
      </w:r>
      <w:r w:rsidR="00157AF3">
        <w:rPr>
          <w:rFonts w:cstheme="minorHAnsi"/>
          <w:b/>
          <w:bCs/>
        </w:rPr>
        <w:t xml:space="preserve">SUPAPRASTINTO ATVIRO VIEŠOJO PIRKIMO </w:t>
      </w:r>
    </w:p>
    <w:p w14:paraId="517760C9" w14:textId="2E412A56" w:rsidR="00157AF3" w:rsidRDefault="00157AF3" w:rsidP="00157AF3">
      <w:pPr>
        <w:pStyle w:val="NoSpacing1"/>
        <w:ind w:firstLine="737"/>
        <w:rPr>
          <w:b/>
          <w:caps/>
        </w:rPr>
      </w:pPr>
      <w:r>
        <w:rPr>
          <w:rFonts w:cstheme="minorHAnsi"/>
          <w:b/>
          <w:bCs/>
        </w:rPr>
        <w:t>„</w:t>
      </w:r>
      <w:r>
        <w:rPr>
          <w:rFonts w:eastAsia="SimSun"/>
          <w:b/>
          <w:bCs/>
          <w:lang w:eastAsia="zh-CN"/>
        </w:rPr>
        <w:t>LAUKO ŽAIDIMŲ ĮRENGINIŲ MEILĖS AL. 14, PALANGOJE</w:t>
      </w:r>
      <w:r w:rsidR="00F267B5">
        <w:rPr>
          <w:rFonts w:eastAsia="SimSun"/>
          <w:b/>
          <w:bCs/>
          <w:lang w:eastAsia="zh-CN"/>
        </w:rPr>
        <w:t xml:space="preserve"> PIRKIMAS</w:t>
      </w:r>
      <w:r w:rsidR="001E3435">
        <w:rPr>
          <w:rFonts w:eastAsia="SimSun"/>
          <w:b/>
          <w:bCs/>
          <w:lang w:eastAsia="zh-CN"/>
        </w:rPr>
        <w:t>“</w:t>
      </w:r>
    </w:p>
    <w:p w14:paraId="2592A9D7" w14:textId="6BC8ED89" w:rsidR="00A4561D" w:rsidRDefault="00A4561D" w:rsidP="002D099B">
      <w:pPr>
        <w:pStyle w:val="NoSpacing1"/>
        <w:ind w:firstLine="737"/>
        <w:rPr>
          <w:b/>
          <w:lang w:eastAsia="lt-LT"/>
        </w:rPr>
      </w:pPr>
    </w:p>
    <w:tbl>
      <w:tblPr>
        <w:tblW w:w="0" w:type="auto"/>
        <w:jc w:val="center"/>
        <w:tblLook w:val="04A0" w:firstRow="1" w:lastRow="0" w:firstColumn="1" w:lastColumn="0" w:noHBand="0" w:noVBand="1"/>
      </w:tblPr>
      <w:tblGrid>
        <w:gridCol w:w="1746"/>
        <w:gridCol w:w="516"/>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r>
              <w:rPr>
                <w:rFonts w:ascii="Times New Roman" w:hAnsi="Times New Roman"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5529"/>
      </w:tblGrid>
      <w:tr w:rsidR="00A4561D" w14:paraId="3370B2BB"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5529"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5529"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5529"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5529"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5529"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5E1977B3" w14:textId="77777777" w:rsidR="001C2E6E" w:rsidRDefault="00A4561D" w:rsidP="001C2E6E">
      <w:pPr>
        <w:pStyle w:val="Tekstas"/>
        <w:numPr>
          <w:ilvl w:val="0"/>
          <w:numId w:val="1"/>
        </w:numPr>
        <w:tabs>
          <w:tab w:val="left" w:pos="993"/>
        </w:tabs>
        <w:ind w:left="0" w:firstLine="567"/>
        <w:rPr>
          <w:rFonts w:ascii="Palemonas" w:hAnsi="Palemonas"/>
        </w:rPr>
      </w:pPr>
      <w:r>
        <w:rPr>
          <w:rFonts w:ascii="Palemonas" w:hAnsi="Palemonas"/>
        </w:rPr>
        <w:t xml:space="preserve">Šiuo pasiūlymu patvirtiname, kad visa pasiūlyme pateikta informacija yra teisinga, atitinka tikrovę ir apima viską, </w:t>
      </w:r>
      <w:r w:rsidRPr="000671FF">
        <w:rPr>
          <w:rFonts w:ascii="Palemonas" w:hAnsi="Palemonas"/>
        </w:rPr>
        <w:t>ko reikia visiškam ir tinkamam pirkimo sutarties įvykdymui, o pirkimo sąlygos mums yra tikslios ir aiškios.</w:t>
      </w:r>
    </w:p>
    <w:p w14:paraId="01EAE12D" w14:textId="2A1FD83B" w:rsidR="001C2E6E" w:rsidRPr="001C2E6E" w:rsidRDefault="005B33AF" w:rsidP="001C2E6E">
      <w:pPr>
        <w:pStyle w:val="Tekstas"/>
        <w:numPr>
          <w:ilvl w:val="0"/>
          <w:numId w:val="1"/>
        </w:numPr>
        <w:tabs>
          <w:tab w:val="left" w:pos="993"/>
        </w:tabs>
        <w:ind w:left="0" w:firstLine="567"/>
        <w:rPr>
          <w:rFonts w:ascii="Palemonas" w:hAnsi="Palemonas"/>
        </w:rPr>
      </w:pPr>
      <w:r w:rsidRPr="000671FF">
        <w:rPr>
          <w:rFonts w:ascii="Palemonas" w:hAnsi="Palemonas"/>
        </w:rPr>
        <w:t xml:space="preserve">Teikdami šį pasiūlymą, mes patvirtiname, kad į mūsų pasiūlymo kainą </w:t>
      </w:r>
      <w:r w:rsidRPr="000671FF">
        <w:rPr>
          <w:rFonts w:ascii="Palemonas" w:eastAsia="Times New Roman" w:hAnsi="Palemonas"/>
        </w:rPr>
        <w:t xml:space="preserve">įskaičiuotos </w:t>
      </w:r>
      <w:r w:rsidR="001C2E6E" w:rsidRPr="001C2E6E">
        <w:rPr>
          <w:rFonts w:ascii="Palemonas" w:hAnsi="Palemonas"/>
        </w:rPr>
        <w:t>prek</w:t>
      </w:r>
      <w:r w:rsidR="00595C1D">
        <w:rPr>
          <w:rFonts w:ascii="Palemonas" w:hAnsi="Palemonas"/>
        </w:rPr>
        <w:t>ių</w:t>
      </w:r>
      <w:r w:rsidR="001C2E6E" w:rsidRPr="001C2E6E">
        <w:rPr>
          <w:rFonts w:ascii="Palemonas" w:hAnsi="Palemonas"/>
        </w:rPr>
        <w:t xml:space="preserve"> gamybos fiskaliniai, muito ir importo mokesčiai, pakrovimo, pristatymo, iškrovimo, tikrinimo, </w:t>
      </w:r>
      <w:r w:rsidR="001C0BD7">
        <w:rPr>
          <w:rFonts w:ascii="Palemonas" w:hAnsi="Palemonas"/>
        </w:rPr>
        <w:t>sumontavimo, įrengimo</w:t>
      </w:r>
      <w:r w:rsidR="001C2E6E" w:rsidRPr="001C2E6E">
        <w:rPr>
          <w:rFonts w:ascii="Palemonas" w:hAnsi="Palemonas"/>
        </w:rPr>
        <w:t>, prekės garantinio aptarnavimo</w:t>
      </w:r>
      <w:r w:rsidR="001C2E6E">
        <w:rPr>
          <w:rFonts w:ascii="Palemonas" w:hAnsi="Palemonas"/>
        </w:rPr>
        <w:t xml:space="preserve"> </w:t>
      </w:r>
      <w:r w:rsidR="001C2E6E" w:rsidRPr="001C2E6E">
        <w:rPr>
          <w:rFonts w:ascii="Palemonas" w:hAnsi="Palemonas"/>
        </w:rPr>
        <w:t>ir kitos su prek</w:t>
      </w:r>
      <w:r w:rsidR="00595C1D">
        <w:rPr>
          <w:rFonts w:ascii="Palemonas" w:hAnsi="Palemonas"/>
        </w:rPr>
        <w:t>ių</w:t>
      </w:r>
      <w:r w:rsidR="001C2E6E" w:rsidRPr="001C2E6E">
        <w:rPr>
          <w:rFonts w:ascii="Palemonas" w:hAnsi="Palemonas"/>
        </w:rPr>
        <w:t xml:space="preserve"> </w:t>
      </w:r>
      <w:r w:rsidR="005C2778">
        <w:rPr>
          <w:rFonts w:ascii="Palemonas" w:hAnsi="Palemonas"/>
        </w:rPr>
        <w:t>pristatymo ir sumontavimo</w:t>
      </w:r>
      <w:r w:rsidR="001C2E6E" w:rsidRPr="001C2E6E">
        <w:rPr>
          <w:rFonts w:ascii="Palemonas" w:hAnsi="Palemonas"/>
        </w:rPr>
        <w:t xml:space="preserve"> susijusios išlaidos, taip pat visos su prek</w:t>
      </w:r>
      <w:r w:rsidR="00595C1D">
        <w:rPr>
          <w:rFonts w:ascii="Palemonas" w:hAnsi="Palemonas"/>
        </w:rPr>
        <w:t>ių</w:t>
      </w:r>
      <w:r w:rsidR="001C2E6E" w:rsidRPr="001C2E6E">
        <w:rPr>
          <w:rFonts w:ascii="Palemonas" w:hAnsi="Palemonas"/>
        </w:rPr>
        <w:t xml:space="preserve"> dokumentų, kurių reikalauja pirkėjas, rengimu ir pateikimu susijusios išlaidos.</w:t>
      </w:r>
    </w:p>
    <w:p w14:paraId="53CB1D0C" w14:textId="77777777" w:rsidR="00A4561D" w:rsidRDefault="00A4561D" w:rsidP="00A4561D">
      <w:pPr>
        <w:pStyle w:val="Tekstas"/>
        <w:numPr>
          <w:ilvl w:val="0"/>
          <w:numId w:val="1"/>
        </w:numPr>
        <w:tabs>
          <w:tab w:val="left" w:pos="993"/>
        </w:tabs>
        <w:ind w:left="0" w:firstLine="567"/>
        <w:rPr>
          <w:rFonts w:ascii="Palemonas" w:hAnsi="Palemonas"/>
        </w:rPr>
      </w:pPr>
      <w:r w:rsidRPr="000671FF">
        <w:rPr>
          <w:rFonts w:ascii="Palemonas" w:hAnsi="Palemonas"/>
        </w:rPr>
        <w:lastRenderedPageBreak/>
        <w:t xml:space="preserve">Taip pat patvirtiname, kad mes </w:t>
      </w:r>
      <w:r>
        <w:rPr>
          <w:rFonts w:ascii="Palemonas" w:hAnsi="Palemonas"/>
        </w:rPr>
        <w:t>prisiimame riziką už visas išlaidas, kurias, teikdami pasiūlymą ir laikydamiesi pirkimo dokumentuose nustatytų reikalavimų, privalėjome įskaičiuoti į pasiūlymo kainą.</w:t>
      </w:r>
    </w:p>
    <w:p w14:paraId="322631E6"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4147E468" w14:textId="77777777" w:rsidR="00FD3579" w:rsidRPr="00FD3579" w:rsidRDefault="00A4561D" w:rsidP="00FD3579">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53C8311C" w14:textId="1E1A3ED8" w:rsidR="00270B26" w:rsidRPr="000D0BEA" w:rsidRDefault="00FD3579" w:rsidP="000D0BEA">
      <w:pPr>
        <w:pStyle w:val="Tekstas"/>
        <w:numPr>
          <w:ilvl w:val="0"/>
          <w:numId w:val="1"/>
        </w:numPr>
        <w:tabs>
          <w:tab w:val="left" w:pos="993"/>
        </w:tabs>
        <w:ind w:left="0" w:firstLine="567"/>
        <w:rPr>
          <w:rFonts w:ascii="Palemonas" w:hAnsi="Palemonas"/>
        </w:rPr>
      </w:pPr>
      <w:r w:rsidRPr="00FD3579">
        <w:rPr>
          <w:rFonts w:ascii="Palemonas" w:eastAsia="Times New Roman" w:hAnsi="Palemonas" w:cs="Calibri"/>
        </w:rPr>
        <w:t>Jeigu kvalifikacija dėl teisės verstis atitinkama veikla nebuvo tikrinama arba tikrinama ne visa apimtimi, įsipareigojame perkančiajai organizacijai, kad pirkimo sutartį vykdys tik tokią teisę turintys asmenys.</w:t>
      </w:r>
    </w:p>
    <w:p w14:paraId="7A7651CD" w14:textId="77777777" w:rsidR="00914B8A" w:rsidRPr="00590FDE" w:rsidRDefault="00914B8A" w:rsidP="00914B8A">
      <w:pPr>
        <w:pStyle w:val="Tekstas"/>
        <w:tabs>
          <w:tab w:val="left" w:pos="993"/>
        </w:tabs>
        <w:ind w:firstLine="0"/>
        <w:rPr>
          <w:rFonts w:ascii="Palemonas" w:hAnsi="Palemonas"/>
        </w:rPr>
      </w:pPr>
    </w:p>
    <w:p w14:paraId="61FADCD3" w14:textId="0CA79CD3" w:rsidR="00931565" w:rsidRPr="0010643C" w:rsidRDefault="00A4561D" w:rsidP="0010643C">
      <w:pPr>
        <w:spacing w:after="0" w:line="240" w:lineRule="auto"/>
        <w:jc w:val="both"/>
        <w:rPr>
          <w:rFonts w:ascii="Palemonas" w:hAnsi="Palemonas"/>
          <w:b/>
          <w:bCs/>
          <w:sz w:val="24"/>
          <w:szCs w:val="24"/>
        </w:rPr>
      </w:pPr>
      <w:r w:rsidRPr="00914B8A">
        <w:rPr>
          <w:rFonts w:ascii="Palemonas" w:hAnsi="Palemonas"/>
          <w:b/>
          <w:bCs/>
          <w:sz w:val="24"/>
          <w:szCs w:val="24"/>
        </w:rPr>
        <w:t>Mes siūlome:</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930"/>
        <w:gridCol w:w="4820"/>
      </w:tblGrid>
      <w:tr w:rsidR="00A20701" w:rsidRPr="009D4218" w14:paraId="5E9B037A" w14:textId="77777777" w:rsidTr="00222591">
        <w:trPr>
          <w:trHeight w:val="506"/>
        </w:trPr>
        <w:tc>
          <w:tcPr>
            <w:tcW w:w="851" w:type="dxa"/>
          </w:tcPr>
          <w:p w14:paraId="6FF67C04" w14:textId="77777777" w:rsidR="00A20701" w:rsidRPr="009D4218" w:rsidRDefault="00A20701" w:rsidP="00977397">
            <w:pPr>
              <w:spacing w:after="0" w:line="240" w:lineRule="auto"/>
              <w:jc w:val="center"/>
              <w:rPr>
                <w:rFonts w:ascii="Palemonas" w:hAnsi="Palemonas"/>
                <w:b/>
                <w:bCs/>
                <w:sz w:val="24"/>
                <w:szCs w:val="24"/>
              </w:rPr>
            </w:pPr>
            <w:r w:rsidRPr="009D4218">
              <w:rPr>
                <w:rFonts w:ascii="Palemonas" w:hAnsi="Palemonas"/>
                <w:b/>
                <w:bCs/>
                <w:sz w:val="24"/>
                <w:szCs w:val="24"/>
              </w:rPr>
              <w:t>Eil. Nr.</w:t>
            </w:r>
          </w:p>
        </w:tc>
        <w:tc>
          <w:tcPr>
            <w:tcW w:w="8930" w:type="dxa"/>
          </w:tcPr>
          <w:p w14:paraId="5E009ED6" w14:textId="3625BA5E" w:rsidR="00A20701" w:rsidRPr="009D4218" w:rsidRDefault="00A20701" w:rsidP="00977397">
            <w:pPr>
              <w:spacing w:after="0" w:line="240" w:lineRule="auto"/>
              <w:jc w:val="center"/>
              <w:rPr>
                <w:rFonts w:ascii="Palemonas" w:hAnsi="Palemonas"/>
                <w:b/>
                <w:bCs/>
                <w:sz w:val="24"/>
                <w:szCs w:val="24"/>
              </w:rPr>
            </w:pPr>
            <w:r w:rsidRPr="009D4218">
              <w:rPr>
                <w:rFonts w:ascii="Palemonas" w:hAnsi="Palemonas"/>
                <w:b/>
                <w:bCs/>
                <w:sz w:val="24"/>
                <w:szCs w:val="24"/>
              </w:rPr>
              <w:t>Prekė</w:t>
            </w:r>
            <w:r w:rsidR="0011688D">
              <w:rPr>
                <w:rFonts w:ascii="Palemonas" w:hAnsi="Palemonas"/>
                <w:b/>
                <w:bCs/>
                <w:sz w:val="24"/>
                <w:szCs w:val="24"/>
              </w:rPr>
              <w:t>s</w:t>
            </w:r>
          </w:p>
        </w:tc>
        <w:tc>
          <w:tcPr>
            <w:tcW w:w="4820" w:type="dxa"/>
          </w:tcPr>
          <w:p w14:paraId="508A242F" w14:textId="6E27664A" w:rsidR="00A20701" w:rsidRPr="009D4218" w:rsidRDefault="00A20701" w:rsidP="00977397">
            <w:pPr>
              <w:spacing w:after="0" w:line="240" w:lineRule="auto"/>
              <w:jc w:val="center"/>
              <w:rPr>
                <w:rFonts w:ascii="Palemonas" w:hAnsi="Palemonas"/>
                <w:b/>
                <w:bCs/>
                <w:sz w:val="24"/>
                <w:szCs w:val="24"/>
              </w:rPr>
            </w:pPr>
            <w:r>
              <w:rPr>
                <w:rFonts w:ascii="Palemonas" w:hAnsi="Palemonas"/>
                <w:b/>
                <w:bCs/>
                <w:sz w:val="24"/>
                <w:szCs w:val="24"/>
              </w:rPr>
              <w:t>K</w:t>
            </w:r>
            <w:r w:rsidRPr="009D4218">
              <w:rPr>
                <w:rFonts w:ascii="Palemonas" w:hAnsi="Palemonas"/>
                <w:b/>
                <w:bCs/>
                <w:sz w:val="24"/>
                <w:szCs w:val="24"/>
              </w:rPr>
              <w:t>aina</w:t>
            </w:r>
            <w:r>
              <w:rPr>
                <w:rFonts w:ascii="Palemonas" w:hAnsi="Palemonas"/>
                <w:b/>
                <w:bCs/>
                <w:sz w:val="24"/>
                <w:szCs w:val="24"/>
              </w:rPr>
              <w:t xml:space="preserve"> </w:t>
            </w:r>
            <w:r w:rsidRPr="009D4218">
              <w:rPr>
                <w:rFonts w:ascii="Palemonas" w:hAnsi="Palemonas"/>
                <w:b/>
                <w:bCs/>
                <w:sz w:val="24"/>
                <w:szCs w:val="24"/>
              </w:rPr>
              <w:t>Eur be PVM</w:t>
            </w:r>
          </w:p>
        </w:tc>
      </w:tr>
      <w:tr w:rsidR="00A20701" w:rsidRPr="009D4218" w14:paraId="550F9D2A" w14:textId="77777777" w:rsidTr="00222591">
        <w:tc>
          <w:tcPr>
            <w:tcW w:w="851" w:type="dxa"/>
          </w:tcPr>
          <w:p w14:paraId="0AD7D6F9" w14:textId="77777777" w:rsidR="00A20701" w:rsidRPr="009D4218" w:rsidRDefault="00A20701" w:rsidP="00977397">
            <w:pPr>
              <w:shd w:val="clear" w:color="auto" w:fill="FFFFFF"/>
              <w:spacing w:after="0" w:line="240" w:lineRule="auto"/>
              <w:ind w:right="-1"/>
              <w:jc w:val="center"/>
              <w:rPr>
                <w:rFonts w:ascii="Palemonas" w:hAnsi="Palemonas"/>
                <w:sz w:val="24"/>
                <w:szCs w:val="24"/>
              </w:rPr>
            </w:pPr>
            <w:r w:rsidRPr="009D4218">
              <w:rPr>
                <w:rFonts w:ascii="Palemonas" w:hAnsi="Palemonas"/>
                <w:sz w:val="24"/>
                <w:szCs w:val="24"/>
              </w:rPr>
              <w:t>1.</w:t>
            </w:r>
          </w:p>
        </w:tc>
        <w:tc>
          <w:tcPr>
            <w:tcW w:w="8930" w:type="dxa"/>
          </w:tcPr>
          <w:p w14:paraId="155ECE26" w14:textId="7FE45D13" w:rsidR="00A20701" w:rsidRPr="009D4218" w:rsidRDefault="00A20701" w:rsidP="00977397">
            <w:pPr>
              <w:shd w:val="clear" w:color="auto" w:fill="FFFFFF"/>
              <w:spacing w:after="0" w:line="240" w:lineRule="auto"/>
              <w:ind w:right="-1"/>
              <w:rPr>
                <w:rFonts w:ascii="Palemonas" w:hAnsi="Palemonas"/>
                <w:bCs/>
                <w:sz w:val="24"/>
                <w:szCs w:val="24"/>
              </w:rPr>
            </w:pPr>
            <w:r w:rsidRPr="009D4218">
              <w:rPr>
                <w:rFonts w:ascii="Palemonas" w:hAnsi="Palemonas"/>
                <w:sz w:val="24"/>
                <w:szCs w:val="24"/>
              </w:rPr>
              <w:t xml:space="preserve">Žaidimų kompleksas su </w:t>
            </w:r>
            <w:r w:rsidR="00737EF9">
              <w:rPr>
                <w:rFonts w:ascii="Palemonas" w:hAnsi="Palemonas"/>
                <w:sz w:val="24"/>
                <w:szCs w:val="24"/>
              </w:rPr>
              <w:t>įrengi</w:t>
            </w:r>
            <w:r w:rsidR="00FB5EA1">
              <w:rPr>
                <w:rFonts w:ascii="Palemonas" w:hAnsi="Palemonas"/>
                <w:sz w:val="24"/>
                <w:szCs w:val="24"/>
              </w:rPr>
              <w:t>mu</w:t>
            </w:r>
          </w:p>
        </w:tc>
        <w:tc>
          <w:tcPr>
            <w:tcW w:w="4820" w:type="dxa"/>
          </w:tcPr>
          <w:p w14:paraId="0880ECF8" w14:textId="77777777" w:rsidR="00A20701" w:rsidRPr="009D4218" w:rsidRDefault="00A20701" w:rsidP="00977397">
            <w:pPr>
              <w:spacing w:after="0" w:line="240" w:lineRule="auto"/>
              <w:jc w:val="center"/>
              <w:rPr>
                <w:rFonts w:ascii="Palemonas" w:hAnsi="Palemonas"/>
                <w:sz w:val="24"/>
                <w:szCs w:val="24"/>
              </w:rPr>
            </w:pPr>
          </w:p>
        </w:tc>
      </w:tr>
      <w:tr w:rsidR="00A20701" w:rsidRPr="009D4218" w14:paraId="628C40B1" w14:textId="77777777" w:rsidTr="00222591">
        <w:tc>
          <w:tcPr>
            <w:tcW w:w="851" w:type="dxa"/>
          </w:tcPr>
          <w:p w14:paraId="530D4181" w14:textId="77777777" w:rsidR="00A20701" w:rsidRPr="009D4218" w:rsidRDefault="00A20701" w:rsidP="00977397">
            <w:pPr>
              <w:shd w:val="clear" w:color="auto" w:fill="FFFFFF"/>
              <w:spacing w:after="0" w:line="240" w:lineRule="auto"/>
              <w:ind w:right="-1"/>
              <w:jc w:val="center"/>
              <w:rPr>
                <w:rFonts w:ascii="Palemonas" w:hAnsi="Palemonas"/>
                <w:sz w:val="24"/>
                <w:szCs w:val="24"/>
              </w:rPr>
            </w:pPr>
            <w:r w:rsidRPr="009D4218">
              <w:rPr>
                <w:rFonts w:ascii="Palemonas" w:hAnsi="Palemonas"/>
                <w:sz w:val="24"/>
                <w:szCs w:val="24"/>
              </w:rPr>
              <w:t>2.</w:t>
            </w:r>
          </w:p>
        </w:tc>
        <w:tc>
          <w:tcPr>
            <w:tcW w:w="8930" w:type="dxa"/>
          </w:tcPr>
          <w:p w14:paraId="3E96C542" w14:textId="13981043" w:rsidR="00A20701" w:rsidRPr="009D4218" w:rsidRDefault="00EE5D9B" w:rsidP="00977397">
            <w:pPr>
              <w:shd w:val="clear" w:color="auto" w:fill="FFFFFF"/>
              <w:spacing w:after="0" w:line="240" w:lineRule="auto"/>
              <w:ind w:right="-1"/>
              <w:rPr>
                <w:rFonts w:ascii="Palemonas" w:hAnsi="Palemonas"/>
                <w:bCs/>
                <w:sz w:val="24"/>
                <w:szCs w:val="24"/>
              </w:rPr>
            </w:pPr>
            <w:r>
              <w:rPr>
                <w:rFonts w:ascii="Palemonas" w:hAnsi="Palemonas"/>
                <w:sz w:val="24"/>
                <w:szCs w:val="24"/>
              </w:rPr>
              <w:t>Laipiojimo įrenginys</w:t>
            </w:r>
            <w:r w:rsidR="00A20701" w:rsidRPr="009D4218">
              <w:rPr>
                <w:rFonts w:ascii="Palemonas" w:hAnsi="Palemonas"/>
                <w:sz w:val="24"/>
                <w:szCs w:val="24"/>
              </w:rPr>
              <w:t xml:space="preserve"> su </w:t>
            </w:r>
            <w:r w:rsidR="00737EF9">
              <w:rPr>
                <w:rFonts w:ascii="Palemonas" w:hAnsi="Palemonas"/>
                <w:sz w:val="24"/>
                <w:szCs w:val="24"/>
              </w:rPr>
              <w:t>įrengimu</w:t>
            </w:r>
          </w:p>
        </w:tc>
        <w:tc>
          <w:tcPr>
            <w:tcW w:w="4820" w:type="dxa"/>
          </w:tcPr>
          <w:p w14:paraId="5BDDAEEA" w14:textId="77777777" w:rsidR="00A20701" w:rsidRPr="009D4218" w:rsidRDefault="00A20701" w:rsidP="00977397">
            <w:pPr>
              <w:spacing w:after="0" w:line="240" w:lineRule="auto"/>
              <w:jc w:val="center"/>
              <w:rPr>
                <w:rFonts w:ascii="Palemonas" w:hAnsi="Palemonas"/>
                <w:sz w:val="24"/>
                <w:szCs w:val="24"/>
              </w:rPr>
            </w:pPr>
          </w:p>
        </w:tc>
      </w:tr>
      <w:tr w:rsidR="00A20701" w:rsidRPr="009D4218" w14:paraId="52FF9A8E" w14:textId="77777777" w:rsidTr="00222591">
        <w:tc>
          <w:tcPr>
            <w:tcW w:w="851" w:type="dxa"/>
          </w:tcPr>
          <w:p w14:paraId="2D6B4B2E" w14:textId="2BD6110D" w:rsidR="00A20701" w:rsidRPr="009D4218" w:rsidRDefault="0023035E" w:rsidP="00977397">
            <w:pPr>
              <w:shd w:val="clear" w:color="auto" w:fill="FFFFFF"/>
              <w:spacing w:after="0" w:line="240" w:lineRule="auto"/>
              <w:ind w:right="-1"/>
              <w:jc w:val="center"/>
              <w:rPr>
                <w:rFonts w:ascii="Palemonas" w:hAnsi="Palemonas"/>
                <w:sz w:val="24"/>
                <w:szCs w:val="24"/>
              </w:rPr>
            </w:pPr>
            <w:r>
              <w:rPr>
                <w:rFonts w:ascii="Palemonas" w:hAnsi="Palemonas"/>
                <w:sz w:val="24"/>
                <w:szCs w:val="24"/>
              </w:rPr>
              <w:t>3</w:t>
            </w:r>
            <w:r w:rsidR="00A20701" w:rsidRPr="009D4218">
              <w:rPr>
                <w:rFonts w:ascii="Palemonas" w:hAnsi="Palemonas"/>
                <w:sz w:val="24"/>
                <w:szCs w:val="24"/>
              </w:rPr>
              <w:t>.</w:t>
            </w:r>
          </w:p>
        </w:tc>
        <w:tc>
          <w:tcPr>
            <w:tcW w:w="8930" w:type="dxa"/>
          </w:tcPr>
          <w:p w14:paraId="082FE594" w14:textId="42F1D919" w:rsidR="00A20701" w:rsidRPr="009D4218" w:rsidRDefault="00EE5D9B" w:rsidP="00977397">
            <w:pPr>
              <w:shd w:val="clear" w:color="auto" w:fill="FFFFFF"/>
              <w:spacing w:after="0" w:line="240" w:lineRule="auto"/>
              <w:ind w:right="-1"/>
              <w:rPr>
                <w:rFonts w:ascii="Palemonas" w:hAnsi="Palemonas"/>
                <w:bCs/>
                <w:sz w:val="24"/>
                <w:szCs w:val="24"/>
              </w:rPr>
            </w:pPr>
            <w:r>
              <w:rPr>
                <w:rFonts w:ascii="Palemonas" w:hAnsi="Palemonas"/>
                <w:sz w:val="24"/>
                <w:szCs w:val="24"/>
              </w:rPr>
              <w:t>Dvivietės sūpynės</w:t>
            </w:r>
            <w:r w:rsidR="00A20701" w:rsidRPr="009D4218">
              <w:rPr>
                <w:rFonts w:ascii="Palemonas" w:hAnsi="Palemonas"/>
                <w:sz w:val="24"/>
                <w:szCs w:val="24"/>
              </w:rPr>
              <w:t xml:space="preserve"> su </w:t>
            </w:r>
            <w:r w:rsidR="00737EF9">
              <w:rPr>
                <w:rFonts w:ascii="Palemonas" w:hAnsi="Palemonas"/>
                <w:sz w:val="24"/>
                <w:szCs w:val="24"/>
              </w:rPr>
              <w:t>įrengimu</w:t>
            </w:r>
          </w:p>
        </w:tc>
        <w:tc>
          <w:tcPr>
            <w:tcW w:w="4820" w:type="dxa"/>
          </w:tcPr>
          <w:p w14:paraId="0598D3BD" w14:textId="77777777" w:rsidR="00A20701" w:rsidRPr="009D4218" w:rsidRDefault="00A20701" w:rsidP="00977397">
            <w:pPr>
              <w:spacing w:after="0" w:line="240" w:lineRule="auto"/>
              <w:jc w:val="center"/>
              <w:rPr>
                <w:rFonts w:ascii="Palemonas" w:hAnsi="Palemonas"/>
                <w:sz w:val="24"/>
                <w:szCs w:val="24"/>
              </w:rPr>
            </w:pPr>
          </w:p>
        </w:tc>
      </w:tr>
      <w:tr w:rsidR="006033DB" w:rsidRPr="009D4218" w14:paraId="6F5B03CA" w14:textId="77777777" w:rsidTr="00222591">
        <w:tc>
          <w:tcPr>
            <w:tcW w:w="9781" w:type="dxa"/>
            <w:gridSpan w:val="2"/>
          </w:tcPr>
          <w:p w14:paraId="473773C6" w14:textId="55A8B105" w:rsidR="006033DB" w:rsidRPr="006033DB" w:rsidRDefault="006033DB" w:rsidP="00977397">
            <w:pPr>
              <w:shd w:val="clear" w:color="auto" w:fill="FFFFFF"/>
              <w:spacing w:after="0" w:line="240" w:lineRule="auto"/>
              <w:ind w:right="-1"/>
              <w:jc w:val="right"/>
              <w:rPr>
                <w:rFonts w:ascii="Palemonas" w:hAnsi="Palemonas"/>
                <w:b/>
                <w:bCs/>
                <w:sz w:val="24"/>
                <w:szCs w:val="24"/>
              </w:rPr>
            </w:pPr>
            <w:r w:rsidRPr="006033DB">
              <w:rPr>
                <w:rFonts w:ascii="Palemonas" w:hAnsi="Palemonas"/>
                <w:b/>
                <w:bCs/>
                <w:sz w:val="24"/>
                <w:szCs w:val="24"/>
              </w:rPr>
              <w:t>Bendra kaina Eur be PVM</w:t>
            </w:r>
          </w:p>
        </w:tc>
        <w:tc>
          <w:tcPr>
            <w:tcW w:w="4820" w:type="dxa"/>
          </w:tcPr>
          <w:p w14:paraId="3561432E" w14:textId="77777777" w:rsidR="006033DB" w:rsidRPr="009D4218" w:rsidRDefault="006033DB" w:rsidP="00977397">
            <w:pPr>
              <w:spacing w:after="0" w:line="240" w:lineRule="auto"/>
              <w:jc w:val="center"/>
              <w:rPr>
                <w:rFonts w:ascii="Palemonas" w:hAnsi="Palemonas"/>
                <w:sz w:val="24"/>
                <w:szCs w:val="24"/>
              </w:rPr>
            </w:pPr>
          </w:p>
        </w:tc>
      </w:tr>
      <w:tr w:rsidR="00AB10BD" w:rsidRPr="009D4218" w14:paraId="231B5A9C" w14:textId="77777777" w:rsidTr="00222591">
        <w:tc>
          <w:tcPr>
            <w:tcW w:w="9781" w:type="dxa"/>
            <w:gridSpan w:val="2"/>
          </w:tcPr>
          <w:p w14:paraId="597224DC" w14:textId="5652BB45" w:rsidR="00AB10BD" w:rsidRPr="00AB10BD" w:rsidRDefault="00AB10BD" w:rsidP="00977397">
            <w:pPr>
              <w:shd w:val="clear" w:color="auto" w:fill="FFFFFF"/>
              <w:spacing w:after="0" w:line="240" w:lineRule="auto"/>
              <w:ind w:right="-1"/>
              <w:jc w:val="right"/>
              <w:rPr>
                <w:rFonts w:ascii="Palemonas" w:hAnsi="Palemonas"/>
                <w:b/>
                <w:bCs/>
                <w:sz w:val="24"/>
                <w:szCs w:val="24"/>
              </w:rPr>
            </w:pPr>
            <w:r w:rsidRPr="00AB10BD">
              <w:rPr>
                <w:rFonts w:ascii="Palemonas" w:hAnsi="Palemonas"/>
                <w:b/>
                <w:bCs/>
                <w:sz w:val="24"/>
                <w:szCs w:val="24"/>
              </w:rPr>
              <w:t>PVM 21%</w:t>
            </w:r>
          </w:p>
        </w:tc>
        <w:tc>
          <w:tcPr>
            <w:tcW w:w="4820" w:type="dxa"/>
          </w:tcPr>
          <w:p w14:paraId="0AFCE64A" w14:textId="77777777" w:rsidR="00AB10BD" w:rsidRPr="009D4218" w:rsidRDefault="00AB10BD" w:rsidP="00977397">
            <w:pPr>
              <w:spacing w:after="0" w:line="240" w:lineRule="auto"/>
              <w:jc w:val="center"/>
              <w:rPr>
                <w:rFonts w:ascii="Palemonas" w:hAnsi="Palemonas"/>
                <w:sz w:val="24"/>
                <w:szCs w:val="24"/>
              </w:rPr>
            </w:pPr>
          </w:p>
        </w:tc>
      </w:tr>
      <w:tr w:rsidR="00AB10BD" w:rsidRPr="009D4218" w14:paraId="67E9EC03" w14:textId="77777777" w:rsidTr="00222591">
        <w:tc>
          <w:tcPr>
            <w:tcW w:w="9781" w:type="dxa"/>
            <w:gridSpan w:val="2"/>
          </w:tcPr>
          <w:p w14:paraId="475A9343" w14:textId="4E807B63" w:rsidR="00AB10BD" w:rsidRPr="00AB10BD" w:rsidRDefault="00360448" w:rsidP="00977397">
            <w:pPr>
              <w:shd w:val="clear" w:color="auto" w:fill="FFFFFF"/>
              <w:spacing w:after="0" w:line="240" w:lineRule="auto"/>
              <w:ind w:right="-1"/>
              <w:jc w:val="right"/>
              <w:rPr>
                <w:rFonts w:ascii="Palemonas" w:hAnsi="Palemonas"/>
                <w:b/>
                <w:bCs/>
                <w:sz w:val="24"/>
                <w:szCs w:val="24"/>
              </w:rPr>
            </w:pPr>
            <w:r>
              <w:rPr>
                <w:rFonts w:ascii="Palemonas" w:hAnsi="Palemonas"/>
                <w:b/>
                <w:bCs/>
                <w:sz w:val="24"/>
                <w:szCs w:val="24"/>
              </w:rPr>
              <w:t>Bendra kaina Eur</w:t>
            </w:r>
            <w:r w:rsidR="00AB10BD" w:rsidRPr="00AB10BD">
              <w:rPr>
                <w:rFonts w:ascii="Palemonas" w:hAnsi="Palemonas"/>
                <w:b/>
                <w:bCs/>
                <w:sz w:val="24"/>
                <w:szCs w:val="24"/>
              </w:rPr>
              <w:t xml:space="preserve"> su PVM</w:t>
            </w:r>
          </w:p>
        </w:tc>
        <w:tc>
          <w:tcPr>
            <w:tcW w:w="4820" w:type="dxa"/>
          </w:tcPr>
          <w:p w14:paraId="78D03E10" w14:textId="77777777" w:rsidR="00AB10BD" w:rsidRPr="009D4218" w:rsidRDefault="00AB10BD" w:rsidP="00977397">
            <w:pPr>
              <w:spacing w:after="0" w:line="240" w:lineRule="auto"/>
              <w:jc w:val="center"/>
              <w:rPr>
                <w:rFonts w:ascii="Palemonas" w:hAnsi="Palemonas"/>
                <w:sz w:val="24"/>
                <w:szCs w:val="24"/>
              </w:rPr>
            </w:pPr>
          </w:p>
        </w:tc>
      </w:tr>
      <w:tr w:rsidR="0007327C" w:rsidRPr="0007327C" w14:paraId="310D65C3" w14:textId="77777777" w:rsidTr="000D0BEA">
        <w:tc>
          <w:tcPr>
            <w:tcW w:w="14601" w:type="dxa"/>
            <w:gridSpan w:val="3"/>
          </w:tcPr>
          <w:p w14:paraId="77E8979D" w14:textId="3AEE7107" w:rsidR="0007327C" w:rsidRPr="0007327C" w:rsidRDefault="0007327C" w:rsidP="00977397">
            <w:pPr>
              <w:spacing w:after="0" w:line="240" w:lineRule="auto"/>
              <w:rPr>
                <w:rFonts w:ascii="Palemonas" w:hAnsi="Palemonas"/>
                <w:i/>
                <w:iCs/>
                <w:sz w:val="24"/>
                <w:szCs w:val="24"/>
              </w:rPr>
            </w:pPr>
            <w:r w:rsidRPr="0007327C">
              <w:rPr>
                <w:rFonts w:ascii="Palemonas" w:hAnsi="Palemonas"/>
                <w:i/>
                <w:iCs/>
                <w:sz w:val="24"/>
                <w:szCs w:val="24"/>
              </w:rPr>
              <w:t>Suma žodžiais</w:t>
            </w:r>
          </w:p>
        </w:tc>
      </w:tr>
    </w:tbl>
    <w:p w14:paraId="358DA6FC" w14:textId="77777777" w:rsidR="00931565" w:rsidRPr="00EE0A30" w:rsidRDefault="00931565" w:rsidP="00931565">
      <w:pPr>
        <w:spacing w:line="240" w:lineRule="auto"/>
        <w:ind w:firstLine="709"/>
        <w:rPr>
          <w:rFonts w:ascii="Palemonas" w:hAnsi="Palemonas"/>
          <w:b/>
          <w:sz w:val="24"/>
          <w:szCs w:val="24"/>
        </w:rPr>
      </w:pPr>
    </w:p>
    <w:p w14:paraId="6DB4E954" w14:textId="77777777"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164E5BEA" w14:textId="77777777" w:rsidR="00A4561D" w:rsidRDefault="00A4561D" w:rsidP="00A4561D">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5728D342" w14:textId="77777777" w:rsidR="00A4561D" w:rsidRDefault="00A4561D" w:rsidP="00A4561D">
      <w:pPr>
        <w:spacing w:after="0" w:line="240" w:lineRule="auto"/>
        <w:ind w:firstLine="748"/>
        <w:jc w:val="both"/>
        <w:rPr>
          <w:rFonts w:ascii="Palemonas" w:eastAsia="Times New Roman" w:hAnsi="Palemonas"/>
          <w:sz w:val="24"/>
          <w:szCs w:val="24"/>
          <w:lang w:eastAsia="ar-SA"/>
        </w:rPr>
      </w:pPr>
    </w:p>
    <w:p w14:paraId="543D6E1B" w14:textId="2700E799" w:rsidR="00A4561D" w:rsidRDefault="00A4561D" w:rsidP="00A4561D">
      <w:pPr>
        <w:spacing w:after="0" w:line="240" w:lineRule="auto"/>
        <w:ind w:firstLine="748"/>
        <w:jc w:val="both"/>
        <w:rPr>
          <w:rFonts w:ascii="Palemonas" w:eastAsia="Times New Roman" w:hAnsi="Palemonas"/>
          <w:sz w:val="24"/>
          <w:szCs w:val="24"/>
          <w:lang w:eastAsia="ar-SA"/>
        </w:rPr>
      </w:pPr>
      <w:r>
        <w:rPr>
          <w:rFonts w:ascii="Palemonas" w:eastAsia="Times New Roman" w:hAnsi="Palemonas"/>
          <w:sz w:val="24"/>
          <w:szCs w:val="24"/>
          <w:lang w:eastAsia="ar-SA"/>
        </w:rPr>
        <w:t>Siūlom</w:t>
      </w:r>
      <w:r w:rsidR="000A251B">
        <w:rPr>
          <w:rFonts w:ascii="Palemonas" w:eastAsia="Times New Roman" w:hAnsi="Palemonas"/>
          <w:sz w:val="24"/>
          <w:szCs w:val="24"/>
          <w:lang w:eastAsia="ar-SA"/>
        </w:rPr>
        <w:t xml:space="preserve">os Prekės </w:t>
      </w:r>
      <w:r>
        <w:rPr>
          <w:rFonts w:ascii="Palemonas" w:eastAsia="Times New Roman" w:hAnsi="Palemonas"/>
          <w:sz w:val="24"/>
          <w:szCs w:val="24"/>
          <w:lang w:eastAsia="ar-SA"/>
        </w:rPr>
        <w:t>visiškai atitinka pirkimo dokumentuose nurodytus techninius reikalavimus ir jo savybės tokios:</w:t>
      </w:r>
    </w:p>
    <w:p w14:paraId="53B5E78F" w14:textId="77777777" w:rsidR="00A4561D" w:rsidRDefault="00A4561D" w:rsidP="00A4561D">
      <w:pPr>
        <w:spacing w:after="0" w:line="240" w:lineRule="auto"/>
        <w:ind w:firstLine="748"/>
        <w:jc w:val="both"/>
        <w:rPr>
          <w:rFonts w:ascii="Palemonas" w:eastAsia="Times New Roman" w:hAnsi="Palemonas"/>
          <w:sz w:val="24"/>
          <w:szCs w:val="24"/>
          <w:lang w:eastAsia="ar-SA"/>
        </w:rPr>
      </w:pPr>
    </w:p>
    <w:tbl>
      <w:tblPr>
        <w:tblW w:w="14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125"/>
        <w:gridCol w:w="6496"/>
        <w:gridCol w:w="5349"/>
      </w:tblGrid>
      <w:tr w:rsidR="000B6F34" w:rsidRPr="00000ACC" w14:paraId="6511F2B1" w14:textId="60FFBBDF" w:rsidTr="000B6F34">
        <w:tc>
          <w:tcPr>
            <w:tcW w:w="595" w:type="dxa"/>
          </w:tcPr>
          <w:p w14:paraId="5DFB7D2B" w14:textId="3046A15D" w:rsidR="000B6F34" w:rsidRPr="00000ACC" w:rsidRDefault="000B6F34" w:rsidP="00000ACC">
            <w:pPr>
              <w:spacing w:after="0" w:line="240" w:lineRule="auto"/>
              <w:jc w:val="center"/>
              <w:rPr>
                <w:rFonts w:ascii="Palemonas" w:eastAsia="Times New Roman" w:hAnsi="Palemonas" w:cs="Times New Roman"/>
                <w:b/>
                <w:bCs/>
                <w:sz w:val="24"/>
                <w:szCs w:val="24"/>
                <w:lang w:eastAsia="en-US"/>
              </w:rPr>
            </w:pPr>
            <w:r w:rsidRPr="00000ACC">
              <w:rPr>
                <w:rFonts w:ascii="Palemonas" w:eastAsia="Times New Roman" w:hAnsi="Palemonas" w:cs="Times New Roman"/>
                <w:b/>
                <w:bCs/>
                <w:sz w:val="24"/>
                <w:szCs w:val="24"/>
                <w:lang w:eastAsia="en-US"/>
              </w:rPr>
              <w:t xml:space="preserve">Eil. </w:t>
            </w:r>
            <w:r w:rsidR="003F08B5">
              <w:rPr>
                <w:rFonts w:ascii="Palemonas" w:eastAsia="Times New Roman" w:hAnsi="Palemonas" w:cs="Times New Roman"/>
                <w:b/>
                <w:bCs/>
                <w:sz w:val="24"/>
                <w:szCs w:val="24"/>
                <w:lang w:eastAsia="en-US"/>
              </w:rPr>
              <w:t>N</w:t>
            </w:r>
            <w:r w:rsidRPr="00000ACC">
              <w:rPr>
                <w:rFonts w:ascii="Palemonas" w:eastAsia="Times New Roman" w:hAnsi="Palemonas" w:cs="Times New Roman"/>
                <w:b/>
                <w:bCs/>
                <w:sz w:val="24"/>
                <w:szCs w:val="24"/>
                <w:lang w:eastAsia="en-US"/>
              </w:rPr>
              <w:t>r.</w:t>
            </w:r>
          </w:p>
        </w:tc>
        <w:tc>
          <w:tcPr>
            <w:tcW w:w="2125" w:type="dxa"/>
          </w:tcPr>
          <w:p w14:paraId="13FDD32F" w14:textId="77777777" w:rsidR="000B6F34" w:rsidRPr="00000ACC" w:rsidRDefault="000B6F34" w:rsidP="00000ACC">
            <w:pPr>
              <w:spacing w:after="0" w:line="240" w:lineRule="auto"/>
              <w:jc w:val="center"/>
              <w:rPr>
                <w:rFonts w:ascii="Palemonas" w:eastAsia="Times New Roman" w:hAnsi="Palemonas" w:cs="Times New Roman"/>
                <w:b/>
                <w:bCs/>
                <w:sz w:val="24"/>
                <w:szCs w:val="24"/>
                <w:lang w:eastAsia="en-US"/>
              </w:rPr>
            </w:pPr>
            <w:r w:rsidRPr="00000ACC">
              <w:rPr>
                <w:rFonts w:ascii="Palemonas" w:eastAsia="Times New Roman" w:hAnsi="Palemonas" w:cs="Times New Roman"/>
                <w:b/>
                <w:bCs/>
                <w:sz w:val="24"/>
                <w:szCs w:val="24"/>
                <w:lang w:eastAsia="en-US"/>
              </w:rPr>
              <w:t>Parametras</w:t>
            </w:r>
          </w:p>
        </w:tc>
        <w:tc>
          <w:tcPr>
            <w:tcW w:w="6496" w:type="dxa"/>
          </w:tcPr>
          <w:p w14:paraId="0B9B6F85" w14:textId="1D45394E" w:rsidR="000B6F34" w:rsidRPr="00000ACC" w:rsidRDefault="000B6F34" w:rsidP="00000ACC">
            <w:pPr>
              <w:spacing w:after="0" w:line="240" w:lineRule="auto"/>
              <w:jc w:val="center"/>
              <w:rPr>
                <w:rFonts w:ascii="Palemonas" w:eastAsia="Times New Roman" w:hAnsi="Palemonas" w:cs="Times New Roman"/>
                <w:b/>
                <w:bCs/>
                <w:sz w:val="24"/>
                <w:szCs w:val="24"/>
                <w:lang w:eastAsia="en-US"/>
              </w:rPr>
            </w:pPr>
            <w:r w:rsidRPr="00000ACC">
              <w:rPr>
                <w:rFonts w:ascii="Palemonas" w:eastAsia="Times New Roman" w:hAnsi="Palemonas" w:cs="Times New Roman"/>
                <w:b/>
                <w:bCs/>
                <w:sz w:val="24"/>
                <w:szCs w:val="24"/>
                <w:lang w:eastAsia="en-US"/>
              </w:rPr>
              <w:t>Reikala</w:t>
            </w:r>
            <w:r w:rsidR="00431E8C">
              <w:rPr>
                <w:rFonts w:ascii="Palemonas" w:eastAsia="Times New Roman" w:hAnsi="Palemonas" w:cs="Times New Roman"/>
                <w:b/>
                <w:bCs/>
                <w:sz w:val="24"/>
                <w:szCs w:val="24"/>
                <w:lang w:eastAsia="en-US"/>
              </w:rPr>
              <w:t xml:space="preserve">ujama </w:t>
            </w:r>
            <w:r w:rsidR="003F08B5">
              <w:rPr>
                <w:rFonts w:ascii="Palemonas" w:eastAsia="Times New Roman" w:hAnsi="Palemonas" w:cs="Times New Roman"/>
                <w:b/>
                <w:bCs/>
                <w:sz w:val="24"/>
                <w:szCs w:val="24"/>
                <w:lang w:eastAsia="en-US"/>
              </w:rPr>
              <w:t>parametro reikšmė</w:t>
            </w:r>
          </w:p>
        </w:tc>
        <w:tc>
          <w:tcPr>
            <w:tcW w:w="5349" w:type="dxa"/>
          </w:tcPr>
          <w:p w14:paraId="4DD74F46" w14:textId="64AE9B61" w:rsidR="000B6F34" w:rsidRPr="00000ACC" w:rsidRDefault="00BF39A2" w:rsidP="00000ACC">
            <w:pPr>
              <w:spacing w:after="0" w:line="240" w:lineRule="auto"/>
              <w:jc w:val="center"/>
              <w:rPr>
                <w:rFonts w:ascii="Palemonas" w:eastAsia="Times New Roman" w:hAnsi="Palemonas" w:cs="Times New Roman"/>
                <w:b/>
                <w:bCs/>
                <w:sz w:val="24"/>
                <w:szCs w:val="24"/>
                <w:lang w:eastAsia="en-US"/>
              </w:rPr>
            </w:pPr>
            <w:r w:rsidRPr="00052AB7">
              <w:rPr>
                <w:rFonts w:ascii="Palemonas" w:eastAsia="Times New Roman" w:hAnsi="Palemonas"/>
                <w:b/>
                <w:kern w:val="3"/>
                <w:sz w:val="22"/>
                <w:szCs w:val="22"/>
                <w:lang w:eastAsia="zh-CN"/>
              </w:rPr>
              <w:t xml:space="preserve">Siūlomo parametro atitikimas, konkreti parametro reikšmė </w:t>
            </w:r>
          </w:p>
        </w:tc>
      </w:tr>
      <w:tr w:rsidR="00057F72" w:rsidRPr="00000ACC" w14:paraId="0252701F" w14:textId="77777777" w:rsidTr="00D560E2">
        <w:tc>
          <w:tcPr>
            <w:tcW w:w="595" w:type="dxa"/>
          </w:tcPr>
          <w:p w14:paraId="64275ABA" w14:textId="77777777" w:rsidR="00057F72" w:rsidRPr="00000ACC" w:rsidRDefault="00057F72" w:rsidP="00000ACC">
            <w:pPr>
              <w:spacing w:after="0" w:line="240" w:lineRule="auto"/>
              <w:jc w:val="center"/>
              <w:rPr>
                <w:rFonts w:ascii="Palemonas" w:eastAsia="Times New Roman" w:hAnsi="Palemonas" w:cs="Times New Roman"/>
                <w:b/>
                <w:bCs/>
                <w:sz w:val="24"/>
                <w:szCs w:val="24"/>
                <w:lang w:eastAsia="en-US"/>
              </w:rPr>
            </w:pPr>
          </w:p>
        </w:tc>
        <w:tc>
          <w:tcPr>
            <w:tcW w:w="8621" w:type="dxa"/>
            <w:gridSpan w:val="2"/>
          </w:tcPr>
          <w:p w14:paraId="5BC96066" w14:textId="30C12E53" w:rsidR="00057F72" w:rsidRPr="00000ACC" w:rsidRDefault="004D35BD" w:rsidP="00000ACC">
            <w:pPr>
              <w:spacing w:after="0" w:line="240" w:lineRule="auto"/>
              <w:jc w:val="center"/>
              <w:rPr>
                <w:rFonts w:ascii="Palemonas" w:eastAsia="Times New Roman" w:hAnsi="Palemonas" w:cs="Times New Roman"/>
                <w:b/>
                <w:bCs/>
                <w:sz w:val="24"/>
                <w:szCs w:val="24"/>
                <w:lang w:eastAsia="en-US"/>
              </w:rPr>
            </w:pPr>
            <w:r>
              <w:rPr>
                <w:rFonts w:ascii="Palemonas" w:eastAsia="Times New Roman" w:hAnsi="Palemonas" w:cs="Times New Roman"/>
                <w:b/>
                <w:bCs/>
                <w:sz w:val="24"/>
                <w:szCs w:val="24"/>
                <w:lang w:eastAsia="en-US"/>
              </w:rPr>
              <w:t>ŽAIDIMŲ KOMPLEKSAS:</w:t>
            </w:r>
          </w:p>
        </w:tc>
        <w:tc>
          <w:tcPr>
            <w:tcW w:w="5349" w:type="dxa"/>
          </w:tcPr>
          <w:p w14:paraId="57841CD1" w14:textId="77777777" w:rsidR="00057F72" w:rsidRPr="00000ACC" w:rsidRDefault="00057F72" w:rsidP="00000ACC">
            <w:pPr>
              <w:spacing w:after="0" w:line="240" w:lineRule="auto"/>
              <w:jc w:val="center"/>
              <w:rPr>
                <w:rFonts w:ascii="Palemonas" w:eastAsia="Times New Roman" w:hAnsi="Palemonas" w:cs="Times New Roman"/>
                <w:b/>
                <w:bCs/>
                <w:sz w:val="24"/>
                <w:szCs w:val="24"/>
                <w:lang w:eastAsia="en-US"/>
              </w:rPr>
            </w:pPr>
          </w:p>
        </w:tc>
      </w:tr>
      <w:tr w:rsidR="000B6F34" w:rsidRPr="00000ACC" w14:paraId="1F76D0C6" w14:textId="27AC3913" w:rsidTr="000B6F34">
        <w:tc>
          <w:tcPr>
            <w:tcW w:w="595" w:type="dxa"/>
          </w:tcPr>
          <w:p w14:paraId="7C986509"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1.</w:t>
            </w:r>
          </w:p>
        </w:tc>
        <w:tc>
          <w:tcPr>
            <w:tcW w:w="2125" w:type="dxa"/>
          </w:tcPr>
          <w:p w14:paraId="7D690A52"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Kompleksą sudaro ne mažiau nei: </w:t>
            </w:r>
          </w:p>
        </w:tc>
        <w:tc>
          <w:tcPr>
            <w:tcW w:w="6496" w:type="dxa"/>
          </w:tcPr>
          <w:p w14:paraId="41BDD5F6"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1 didelis bokštas </w:t>
            </w:r>
          </w:p>
          <w:p w14:paraId="2AC6270B"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lastRenderedPageBreak/>
              <w:t>1 uždara spiralinė nerūdijančio plieno čiuožykla ne žemesniame nei 570 cm aukštyje (+/- 10mm)</w:t>
            </w:r>
          </w:p>
          <w:p w14:paraId="0ED4A153"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2 atviros čiuožyklos iš nerūdijančio plieno su HDPE šonais, sumontuotos 90 cm ir 210 cm aukštyje (+/- 10mm)</w:t>
            </w:r>
          </w:p>
          <w:p w14:paraId="0E3D95D7"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26 kvadratinės platformos </w:t>
            </w:r>
          </w:p>
          <w:p w14:paraId="6BAA24C8"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12 trikampės platformos, kurios sumontuotos: 90, 120, 150, 180, 210, 270, 300, 330, 360, 420, 450, 480, 510, 540, 570, 600, 630, 690 cm aukščiuose (+/- 10mm)</w:t>
            </w:r>
          </w:p>
          <w:p w14:paraId="7951F806"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užlipimo vamzdis su pakopomis</w:t>
            </w:r>
          </w:p>
          <w:p w14:paraId="58A5099F"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2 kopėtėlės iš lynų</w:t>
            </w:r>
          </w:p>
          <w:p w14:paraId="4E6EF3F3"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2 užlipimo lynai su plastikiniais „karoliukais“</w:t>
            </w:r>
          </w:p>
          <w:p w14:paraId="11918D4B" w14:textId="77777777" w:rsidR="000B6F34" w:rsidRPr="00000ACC" w:rsidRDefault="000B6F34" w:rsidP="00000ACC">
            <w:pPr>
              <w:numPr>
                <w:ilvl w:val="1"/>
                <w:numId w:val="6"/>
              </w:numPr>
              <w:spacing w:after="0" w:line="240" w:lineRule="auto"/>
              <w:ind w:left="456" w:hanging="456"/>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1 vertikali laipiojimo sienelė iš lynų </w:t>
            </w:r>
          </w:p>
          <w:p w14:paraId="17E62BD3"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1 vertikalios metalinės kopėtėles</w:t>
            </w:r>
          </w:p>
          <w:p w14:paraId="742BEC41"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1 laipiojimo sienelė su laipiojimo akmenukais</w:t>
            </w:r>
          </w:p>
          <w:p w14:paraId="54137911"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4 laipiojimo sienelės su ertmėmis</w:t>
            </w:r>
          </w:p>
          <w:p w14:paraId="0A1859F8"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1 sėdynė iš lynų</w:t>
            </w:r>
          </w:p>
          <w:p w14:paraId="63403BEF"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įmontuoti 4 uždari apsauginiai balkonai su langeliais, kad būtų galima matyti po jais esančia erdvę</w:t>
            </w:r>
          </w:p>
          <w:p w14:paraId="32482C8C"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1 balkonas su dekoracijomis</w:t>
            </w:r>
          </w:p>
          <w:p w14:paraId="15E1BFD8"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4 apžvalgos sienelės iš cinkuoto ir dažyto milteliniu būdu tinklo</w:t>
            </w:r>
          </w:p>
          <w:p w14:paraId="108971CD"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20 permatomų sienelių iš polikarbonato su UV spauda, 4 permatomos sienelės iš polikarbonato</w:t>
            </w:r>
          </w:p>
          <w:p w14:paraId="03DF7F06"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1 čiuožyklos iš dviejų nerūdijančio plieno vamzdžių</w:t>
            </w:r>
          </w:p>
          <w:p w14:paraId="3018A97A" w14:textId="77777777" w:rsidR="000B6F34" w:rsidRPr="00000ACC" w:rsidRDefault="000B6F34" w:rsidP="00000ACC">
            <w:pPr>
              <w:numPr>
                <w:ilvl w:val="1"/>
                <w:numId w:val="6"/>
              </w:numPr>
              <w:tabs>
                <w:tab w:val="left" w:pos="624"/>
              </w:tabs>
              <w:spacing w:after="0" w:line="240" w:lineRule="auto"/>
              <w:contextualSpacing/>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4 manipuliaciniai žaidimai iš kurių 1 su muzikiniais būgnais, 2 foto sienelės, 1 labirintas</w:t>
            </w:r>
          </w:p>
          <w:p w14:paraId="3D2A6BD0" w14:textId="77777777" w:rsidR="000B6F34" w:rsidRPr="00000ACC" w:rsidRDefault="000B6F34" w:rsidP="002E7043">
            <w:pPr>
              <w:numPr>
                <w:ilvl w:val="1"/>
                <w:numId w:val="6"/>
              </w:numPr>
              <w:tabs>
                <w:tab w:val="left" w:pos="143"/>
              </w:tabs>
              <w:spacing w:after="0" w:line="240" w:lineRule="auto"/>
              <w:ind w:left="568" w:hanging="568"/>
              <w:contextualSpacing/>
              <w:jc w:val="both"/>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po žaidimų įrenginiu turi būti įrengta liejama guminė danga su pagrindo paruošimu. Dangos plotas po įrenginiu turi būti 94 m</w:t>
            </w:r>
            <w:r w:rsidRPr="00000ACC">
              <w:rPr>
                <w:rFonts w:ascii="Palemonas" w:eastAsia="Times New Roman" w:hAnsi="Palemonas" w:cs="Times New Roman"/>
                <w:sz w:val="24"/>
                <w:szCs w:val="24"/>
                <w:vertAlign w:val="superscript"/>
                <w:lang w:eastAsia="en-US"/>
              </w:rPr>
              <w:t>2</w:t>
            </w:r>
            <w:r w:rsidRPr="00000ACC">
              <w:rPr>
                <w:rFonts w:ascii="Palemonas" w:eastAsia="Times New Roman" w:hAnsi="Palemonas" w:cs="Times New Roman"/>
                <w:sz w:val="24"/>
                <w:szCs w:val="24"/>
                <w:lang w:eastAsia="en-US"/>
              </w:rPr>
              <w:t xml:space="preserve"> (galima paklaida </w:t>
            </w:r>
            <w:r w:rsidRPr="00000ACC">
              <w:rPr>
                <w:rFonts w:ascii="Palemonas" w:eastAsia="Times New Roman" w:hAnsi="Palemonas" w:cs="Times New Roman"/>
                <w:sz w:val="24"/>
                <w:szCs w:val="24"/>
                <w:lang w:eastAsia="en-US"/>
              </w:rPr>
              <w:sym w:font="Symbol" w:char="F0B1"/>
            </w:r>
            <w:r w:rsidRPr="00000ACC">
              <w:rPr>
                <w:rFonts w:ascii="Palemonas" w:eastAsia="Times New Roman" w:hAnsi="Palemonas" w:cs="Times New Roman"/>
                <w:sz w:val="24"/>
                <w:szCs w:val="24"/>
                <w:lang w:eastAsia="en-US"/>
              </w:rPr>
              <w:t>5 m</w:t>
            </w:r>
            <w:r w:rsidRPr="00000ACC">
              <w:rPr>
                <w:rFonts w:ascii="Palemonas" w:eastAsia="Times New Roman" w:hAnsi="Palemonas" w:cs="Times New Roman"/>
                <w:sz w:val="24"/>
                <w:szCs w:val="24"/>
                <w:vertAlign w:val="superscript"/>
                <w:lang w:eastAsia="en-US"/>
              </w:rPr>
              <w:t>2</w:t>
            </w:r>
            <w:r w:rsidRPr="00000ACC">
              <w:rPr>
                <w:rFonts w:ascii="Palemonas" w:eastAsia="Times New Roman" w:hAnsi="Palemonas" w:cs="Times New Roman"/>
                <w:sz w:val="24"/>
                <w:szCs w:val="24"/>
                <w:lang w:eastAsia="en-US"/>
              </w:rPr>
              <w:t xml:space="preserve">). Dangos storis turi būti parenkamas pagal kritimo aukštį. Dangos spalvos – RAL1001 ir RAL7035 arba panašios. Tikslios dangos spalvos ir dizainas derinami su Užsakovu. Pagrindo po liejama danga sluoksniai: šalčiui atsparus sluoksnis (smėlis) 20–30 cm, skaldos sluoksnis 12–15 cm (frakcija 0–56), </w:t>
            </w:r>
            <w:r w:rsidRPr="00000ACC">
              <w:rPr>
                <w:rFonts w:ascii="Palemonas" w:eastAsia="Times New Roman" w:hAnsi="Palemonas" w:cs="Times New Roman"/>
                <w:sz w:val="24"/>
                <w:szCs w:val="24"/>
                <w:lang w:eastAsia="en-US"/>
              </w:rPr>
              <w:lastRenderedPageBreak/>
              <w:t>akmens atsijos ne mažiau 2 cm (frakcija 0–2 mm). Danga turi būti įrėminta plastikiniais borteliais</w:t>
            </w:r>
          </w:p>
        </w:tc>
        <w:tc>
          <w:tcPr>
            <w:tcW w:w="5349" w:type="dxa"/>
          </w:tcPr>
          <w:p w14:paraId="66527080" w14:textId="77777777" w:rsidR="000B6F34"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lastRenderedPageBreak/>
              <w:t>1.1.</w:t>
            </w:r>
          </w:p>
          <w:p w14:paraId="17DE995C"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1.2.</w:t>
            </w:r>
          </w:p>
          <w:p w14:paraId="2B95599A"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lastRenderedPageBreak/>
              <w:t>1.3.</w:t>
            </w:r>
          </w:p>
          <w:p w14:paraId="0F686F09"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1.4.</w:t>
            </w:r>
          </w:p>
          <w:p w14:paraId="533248C6"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1.5.</w:t>
            </w:r>
          </w:p>
          <w:p w14:paraId="1617509F"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1.6.</w:t>
            </w:r>
          </w:p>
          <w:p w14:paraId="253CD8E2"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1.7.</w:t>
            </w:r>
          </w:p>
          <w:p w14:paraId="5FB0E268"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1.8.</w:t>
            </w:r>
          </w:p>
          <w:p w14:paraId="164EF1E7"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1.9.</w:t>
            </w:r>
          </w:p>
          <w:p w14:paraId="6810B220"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1.10.</w:t>
            </w:r>
          </w:p>
          <w:p w14:paraId="27E3DAD7"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1.11.</w:t>
            </w:r>
          </w:p>
          <w:p w14:paraId="3597EDE1"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1.12.</w:t>
            </w:r>
          </w:p>
          <w:p w14:paraId="2FAA64B9"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1.13.</w:t>
            </w:r>
          </w:p>
          <w:p w14:paraId="6B074C17"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1.14.</w:t>
            </w:r>
          </w:p>
          <w:p w14:paraId="67E25806"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1.15.</w:t>
            </w:r>
          </w:p>
          <w:p w14:paraId="6A8FBDE1"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1.16.</w:t>
            </w:r>
          </w:p>
          <w:p w14:paraId="55F330E3"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1.17.</w:t>
            </w:r>
          </w:p>
          <w:p w14:paraId="46D21580"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1.18.</w:t>
            </w:r>
          </w:p>
          <w:p w14:paraId="472160DF" w14:textId="77777777" w:rsidR="009502FF"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1.19</w:t>
            </w:r>
          </w:p>
          <w:p w14:paraId="151642E1" w14:textId="5C3DED64" w:rsidR="009502FF" w:rsidRPr="00000ACC" w:rsidRDefault="009502FF" w:rsidP="009502FF">
            <w:pPr>
              <w:spacing w:after="0" w:line="240" w:lineRule="auto"/>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1.20.</w:t>
            </w:r>
          </w:p>
        </w:tc>
      </w:tr>
      <w:tr w:rsidR="000B6F34" w:rsidRPr="00000ACC" w14:paraId="460DCD1C" w14:textId="53998E8D" w:rsidTr="000B6F34">
        <w:tc>
          <w:tcPr>
            <w:tcW w:w="595" w:type="dxa"/>
          </w:tcPr>
          <w:p w14:paraId="2C33F6FA"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lastRenderedPageBreak/>
              <w:t>2.</w:t>
            </w:r>
          </w:p>
        </w:tc>
        <w:tc>
          <w:tcPr>
            <w:tcW w:w="2125" w:type="dxa"/>
          </w:tcPr>
          <w:p w14:paraId="60968D64"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Komplekso matmenys </w:t>
            </w:r>
          </w:p>
        </w:tc>
        <w:tc>
          <w:tcPr>
            <w:tcW w:w="6496" w:type="dxa"/>
          </w:tcPr>
          <w:p w14:paraId="0ABB147E"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Ne mažesni nei: 10,55×8,00×9,55 m (ilgis, plotis, aukštis) (+/- 10mm)</w:t>
            </w:r>
          </w:p>
        </w:tc>
        <w:tc>
          <w:tcPr>
            <w:tcW w:w="5349" w:type="dxa"/>
          </w:tcPr>
          <w:p w14:paraId="44FE8945"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r>
      <w:tr w:rsidR="000B6F34" w:rsidRPr="00000ACC" w14:paraId="7A43222B" w14:textId="09A9FBE7" w:rsidTr="000B6F34">
        <w:tc>
          <w:tcPr>
            <w:tcW w:w="595" w:type="dxa"/>
          </w:tcPr>
          <w:p w14:paraId="1A8292E0"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3.</w:t>
            </w:r>
          </w:p>
        </w:tc>
        <w:tc>
          <w:tcPr>
            <w:tcW w:w="2125" w:type="dxa"/>
          </w:tcPr>
          <w:p w14:paraId="1E495DD7"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Saugos zonos matmenys</w:t>
            </w:r>
          </w:p>
        </w:tc>
        <w:tc>
          <w:tcPr>
            <w:tcW w:w="6496" w:type="dxa"/>
          </w:tcPr>
          <w:p w14:paraId="7FA1B900"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Ne didesnė nei 90 m</w:t>
            </w:r>
            <w:r w:rsidRPr="00000ACC">
              <w:rPr>
                <w:rFonts w:ascii="Palemonas" w:eastAsia="Times New Roman" w:hAnsi="Palemonas" w:cs="Times New Roman"/>
                <w:sz w:val="24"/>
                <w:szCs w:val="24"/>
                <w:vertAlign w:val="superscript"/>
                <w:lang w:eastAsia="en-US"/>
              </w:rPr>
              <w:t>2</w:t>
            </w:r>
          </w:p>
        </w:tc>
        <w:tc>
          <w:tcPr>
            <w:tcW w:w="5349" w:type="dxa"/>
          </w:tcPr>
          <w:p w14:paraId="59318E41"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r>
      <w:tr w:rsidR="000B6F34" w:rsidRPr="00000ACC" w14:paraId="7A1A9463" w14:textId="31D89B16" w:rsidTr="000B6F34">
        <w:tc>
          <w:tcPr>
            <w:tcW w:w="595" w:type="dxa"/>
          </w:tcPr>
          <w:p w14:paraId="7C82BE7C"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4.</w:t>
            </w:r>
          </w:p>
        </w:tc>
        <w:tc>
          <w:tcPr>
            <w:tcW w:w="2125" w:type="dxa"/>
          </w:tcPr>
          <w:p w14:paraId="3ED2866B"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Kritinis kritimo aukštis</w:t>
            </w:r>
          </w:p>
        </w:tc>
        <w:tc>
          <w:tcPr>
            <w:tcW w:w="6496" w:type="dxa"/>
          </w:tcPr>
          <w:p w14:paraId="2D7B9BF3"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2,70 m (</w:t>
            </w:r>
            <w:r w:rsidRPr="00000ACC">
              <w:rPr>
                <w:rFonts w:ascii="Palemonas" w:eastAsia="Times New Roman" w:hAnsi="Palemonas" w:cs="Times New Roman"/>
                <w:sz w:val="24"/>
                <w:szCs w:val="24"/>
                <w:lang w:eastAsia="en-US"/>
              </w:rPr>
              <w:sym w:font="Symbol" w:char="F0B1"/>
            </w:r>
            <w:r w:rsidRPr="00000ACC">
              <w:rPr>
                <w:rFonts w:ascii="Palemonas" w:eastAsia="Times New Roman" w:hAnsi="Palemonas" w:cs="Times New Roman"/>
                <w:sz w:val="24"/>
                <w:szCs w:val="24"/>
                <w:lang w:eastAsia="en-US"/>
              </w:rPr>
              <w:t>10 mm)</w:t>
            </w:r>
          </w:p>
        </w:tc>
        <w:tc>
          <w:tcPr>
            <w:tcW w:w="5349" w:type="dxa"/>
          </w:tcPr>
          <w:p w14:paraId="5DC2676B"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r>
      <w:tr w:rsidR="000B6F34" w:rsidRPr="00000ACC" w14:paraId="161833F4" w14:textId="0F72D778" w:rsidTr="000B6F34">
        <w:tc>
          <w:tcPr>
            <w:tcW w:w="595" w:type="dxa"/>
          </w:tcPr>
          <w:p w14:paraId="68BB955F"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5.</w:t>
            </w:r>
          </w:p>
        </w:tc>
        <w:tc>
          <w:tcPr>
            <w:tcW w:w="2125" w:type="dxa"/>
          </w:tcPr>
          <w:p w14:paraId="7F5E3DA4"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Konstrukcija  </w:t>
            </w:r>
          </w:p>
        </w:tc>
        <w:tc>
          <w:tcPr>
            <w:tcW w:w="6496" w:type="dxa"/>
          </w:tcPr>
          <w:p w14:paraId="5D6FBE81" w14:textId="42ABCA73" w:rsidR="000B6F34" w:rsidRPr="00000ACC" w:rsidRDefault="000B6F34" w:rsidP="00000ACC">
            <w:pPr>
              <w:spacing w:after="0" w:line="240" w:lineRule="auto"/>
              <w:jc w:val="both"/>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Platformų aukščiai ne mažesni nei: 90, 120, 150, 180, 210, </w:t>
            </w:r>
            <w:r w:rsidRPr="00000ACC">
              <w:rPr>
                <w:rFonts w:ascii="Palemonas" w:eastAsia="Times New Roman" w:hAnsi="Palemonas" w:cs="Times New Roman"/>
                <w:spacing w:val="-1"/>
                <w:sz w:val="24"/>
                <w:szCs w:val="24"/>
                <w:lang w:eastAsia="en-US"/>
              </w:rPr>
              <w:t>270, 300, 330, 360, 420, 450, 480, 510, 540, 570, 600, 630, 690 cm (+/- 10mm)</w:t>
            </w:r>
          </w:p>
          <w:p w14:paraId="22EC3381" w14:textId="77777777" w:rsidR="000B6F34" w:rsidRPr="00000ACC" w:rsidRDefault="000B6F34" w:rsidP="00000ACC">
            <w:pPr>
              <w:spacing w:after="0" w:line="240" w:lineRule="auto"/>
              <w:jc w:val="both"/>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Pagrindiniai konstrukcijų vamzdžiai turi būti kvadratiniai, ne mažesni nei 80×80×2 mm, nerūdijančio plieno. Pagrindinės konstrukcijos kolonų kiekis ne mažesnis nei 28 vnt.</w:t>
            </w:r>
          </w:p>
          <w:p w14:paraId="5A80B121" w14:textId="77777777" w:rsidR="000B6F34" w:rsidRPr="00000ACC" w:rsidRDefault="000B6F34" w:rsidP="00000ACC">
            <w:pPr>
              <w:spacing w:after="0" w:line="240" w:lineRule="auto"/>
              <w:jc w:val="both"/>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Konstrukcija betonuojama 70–80 cm (+/- 10mm) gylyje.</w:t>
            </w:r>
          </w:p>
        </w:tc>
        <w:tc>
          <w:tcPr>
            <w:tcW w:w="5349" w:type="dxa"/>
          </w:tcPr>
          <w:p w14:paraId="43C0CC8B" w14:textId="77777777" w:rsidR="000B6F34" w:rsidRPr="00000ACC" w:rsidRDefault="000B6F34" w:rsidP="00000ACC">
            <w:pPr>
              <w:spacing w:after="0" w:line="240" w:lineRule="auto"/>
              <w:jc w:val="both"/>
              <w:rPr>
                <w:rFonts w:ascii="Palemonas" w:eastAsia="Times New Roman" w:hAnsi="Palemonas" w:cs="Times New Roman"/>
                <w:sz w:val="24"/>
                <w:szCs w:val="24"/>
                <w:lang w:eastAsia="en-US"/>
              </w:rPr>
            </w:pPr>
          </w:p>
        </w:tc>
      </w:tr>
      <w:tr w:rsidR="000B6F34" w:rsidRPr="00000ACC" w14:paraId="1FEE6B5B" w14:textId="187B94A5" w:rsidTr="000B6F34">
        <w:tc>
          <w:tcPr>
            <w:tcW w:w="595" w:type="dxa"/>
          </w:tcPr>
          <w:p w14:paraId="398DDFDF"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6.</w:t>
            </w:r>
          </w:p>
        </w:tc>
        <w:tc>
          <w:tcPr>
            <w:tcW w:w="2125" w:type="dxa"/>
          </w:tcPr>
          <w:p w14:paraId="12D24BC0"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Konstrukcijos platforma </w:t>
            </w:r>
          </w:p>
        </w:tc>
        <w:tc>
          <w:tcPr>
            <w:tcW w:w="6496" w:type="dxa"/>
          </w:tcPr>
          <w:p w14:paraId="28B0C125"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Platformos, laipiojimo sienelės pagamintos iš atsparių kintančioms oro sąlygoms HPL plokščių ne plonesnių nei 8 mm, arba lygiavertės medžiagos.</w:t>
            </w:r>
          </w:p>
        </w:tc>
        <w:tc>
          <w:tcPr>
            <w:tcW w:w="5349" w:type="dxa"/>
          </w:tcPr>
          <w:p w14:paraId="58024892"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r>
      <w:tr w:rsidR="000B6F34" w:rsidRPr="00000ACC" w14:paraId="2DDF27B4" w14:textId="7F219957" w:rsidTr="000B6F34">
        <w:tc>
          <w:tcPr>
            <w:tcW w:w="595" w:type="dxa"/>
          </w:tcPr>
          <w:p w14:paraId="18993D68"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7.</w:t>
            </w:r>
          </w:p>
        </w:tc>
        <w:tc>
          <w:tcPr>
            <w:tcW w:w="2125" w:type="dxa"/>
          </w:tcPr>
          <w:p w14:paraId="49D56CDD"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Žaidimų komplekso sudedamosios dalys </w:t>
            </w:r>
          </w:p>
        </w:tc>
        <w:tc>
          <w:tcPr>
            <w:tcW w:w="6496" w:type="dxa"/>
          </w:tcPr>
          <w:p w14:paraId="1BBE28F6" w14:textId="2BDEFC1E" w:rsidR="000B6F34" w:rsidRPr="00000ACC" w:rsidRDefault="00C85AD7" w:rsidP="00FB6113">
            <w:pPr>
              <w:spacing w:after="0" w:line="240" w:lineRule="auto"/>
              <w:contextualSpacing/>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7.1. </w:t>
            </w:r>
            <w:r w:rsidR="000B6F34" w:rsidRPr="00000ACC">
              <w:rPr>
                <w:rFonts w:ascii="Palemonas" w:eastAsia="Times New Roman" w:hAnsi="Palemonas" w:cs="Times New Roman"/>
                <w:sz w:val="24"/>
                <w:szCs w:val="24"/>
                <w:lang w:eastAsia="en-US"/>
              </w:rPr>
              <w:t>Stogeliai ir sienelės pagamintos iš atsparių kintančioms oro sąlygoms HDPE plokščių ne plonesnių nei 12 mm, arba lygiavertės medžiagos.</w:t>
            </w:r>
          </w:p>
          <w:p w14:paraId="69363490" w14:textId="0A4C5B92" w:rsidR="000B6F34" w:rsidRPr="00000ACC" w:rsidRDefault="00C85AD7" w:rsidP="00FB6113">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7.2. </w:t>
            </w:r>
            <w:r w:rsidR="000B6F34" w:rsidRPr="00000ACC">
              <w:rPr>
                <w:rFonts w:ascii="Palemonas" w:eastAsia="Times New Roman" w:hAnsi="Palemonas" w:cs="Times New Roman"/>
                <w:sz w:val="24"/>
                <w:szCs w:val="24"/>
                <w:lang w:eastAsia="en-US"/>
              </w:rPr>
              <w:t xml:space="preserve">Permatomos plokštės su dekoratyvine spauda pagamintos iš atsparių kintančioms oro sąlygoms polikarbonato plokščių ne plonesnių nei 12 mm, arba lygiavertės medžiagos. </w:t>
            </w:r>
          </w:p>
          <w:p w14:paraId="5F8B784A" w14:textId="6208A4B1" w:rsidR="000B6F34" w:rsidRPr="00000ACC" w:rsidRDefault="00C85AD7" w:rsidP="00FB6113">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7.3. </w:t>
            </w:r>
            <w:r w:rsidR="000B6F34" w:rsidRPr="00000ACC">
              <w:rPr>
                <w:rFonts w:ascii="Palemonas" w:eastAsia="Times New Roman" w:hAnsi="Palemonas" w:cs="Times New Roman"/>
                <w:sz w:val="24"/>
                <w:szCs w:val="24"/>
                <w:lang w:eastAsia="en-US"/>
              </w:rPr>
              <w:t xml:space="preserve">Apsauginės grotelės pagamintos iš karštai cinkuoto ir milteliniu būdu dažyto plieno tinklelio arba lygiavertės medžiagos. </w:t>
            </w:r>
          </w:p>
          <w:p w14:paraId="04929204" w14:textId="4315B20C" w:rsidR="000B6F34" w:rsidRPr="00000ACC" w:rsidRDefault="00C85AD7" w:rsidP="00FB6113">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7.4. </w:t>
            </w:r>
            <w:r w:rsidR="000B6F34" w:rsidRPr="00000ACC">
              <w:rPr>
                <w:rFonts w:ascii="Palemonas" w:eastAsia="Times New Roman" w:hAnsi="Palemonas" w:cs="Times New Roman"/>
                <w:sz w:val="24"/>
                <w:szCs w:val="24"/>
                <w:lang w:eastAsia="en-US"/>
              </w:rPr>
              <w:t xml:space="preserve">Atviros čiuožyklos pagamintos iš nerūdijančio plieno, kurio storis ne mažesnis nei 2 mm, čiuožyklų šonai pagaminti iš HDPE plokštės kurios storis ne plonesnis nei 12 mm. </w:t>
            </w:r>
          </w:p>
          <w:p w14:paraId="05F862D9" w14:textId="72C9C6BB" w:rsidR="000B6F34" w:rsidRPr="00000ACC" w:rsidRDefault="00C85AD7" w:rsidP="00FB6113">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7.5. </w:t>
            </w:r>
            <w:r w:rsidR="000B6F34" w:rsidRPr="00000ACC">
              <w:rPr>
                <w:rFonts w:ascii="Palemonas" w:eastAsia="Times New Roman" w:hAnsi="Palemonas" w:cs="Times New Roman"/>
                <w:sz w:val="24"/>
                <w:szCs w:val="24"/>
                <w:lang w:eastAsia="en-US"/>
              </w:rPr>
              <w:t>Nuožulnios čiuožyklos vamzdžiai pagaminti iš dviejų AISI 304 nerūdijančio plieno vamzdžių, arba lygiavertės medžiagos. Nerūdijančio plieno vamzdžių storis ne plonesnis nei 2 mm, čiuožyklos skersmuo ne mažesnis nei 42,4 mm.</w:t>
            </w:r>
          </w:p>
          <w:p w14:paraId="24F4C592" w14:textId="79CB0C73" w:rsidR="000B6F34" w:rsidRPr="00000ACC" w:rsidRDefault="00C85AD7" w:rsidP="00A634C4">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lastRenderedPageBreak/>
              <w:t xml:space="preserve">7.6. </w:t>
            </w:r>
            <w:r w:rsidR="000B6F34" w:rsidRPr="00000ACC">
              <w:rPr>
                <w:rFonts w:ascii="Palemonas" w:eastAsia="Times New Roman" w:hAnsi="Palemonas" w:cs="Times New Roman"/>
                <w:sz w:val="24"/>
                <w:szCs w:val="24"/>
                <w:lang w:eastAsia="en-US"/>
              </w:rPr>
              <w:t>Uždara čiuožykla pagaminta iš AISI 304 nerūdijančio plieno, arba lygiavertės medžiagos. Nerūdijančio plieno storis ne plonesnis nei 2,5 mm, čiuožyklos vamzdžių skersmuo ne mažesnis nei 790 mm.</w:t>
            </w:r>
          </w:p>
          <w:p w14:paraId="5D4C485B" w14:textId="58927776" w:rsidR="000B6F34" w:rsidRPr="00000ACC" w:rsidRDefault="00C85AD7" w:rsidP="00A634C4">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7.7. </w:t>
            </w:r>
            <w:r w:rsidR="000B6F34" w:rsidRPr="00000ACC">
              <w:rPr>
                <w:rFonts w:ascii="Palemonas" w:eastAsia="Times New Roman" w:hAnsi="Palemonas" w:cs="Times New Roman"/>
                <w:sz w:val="24"/>
                <w:szCs w:val="24"/>
                <w:lang w:eastAsia="en-US"/>
              </w:rPr>
              <w:t>Muzikinės sienelės pagamintos iš HDPE ir HPL plokščių.</w:t>
            </w:r>
          </w:p>
          <w:p w14:paraId="5280AE7D" w14:textId="6CD43285" w:rsidR="000B6F34" w:rsidRPr="00000ACC" w:rsidRDefault="00C85AD7" w:rsidP="00A634C4">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7.8. </w:t>
            </w:r>
            <w:r w:rsidR="000B6F34" w:rsidRPr="00000ACC">
              <w:rPr>
                <w:rFonts w:ascii="Palemonas" w:eastAsia="Times New Roman" w:hAnsi="Palemonas" w:cs="Times New Roman"/>
                <w:sz w:val="24"/>
                <w:szCs w:val="24"/>
                <w:lang w:eastAsia="en-US"/>
              </w:rPr>
              <w:t xml:space="preserve">Visi naudojami lynai pagaminti iš polipropileno, armuoti, ne plonesni nei 16 mm. </w:t>
            </w:r>
          </w:p>
          <w:p w14:paraId="2DB2CCAD" w14:textId="4FE70D11" w:rsidR="000B6F34" w:rsidRPr="00000ACC" w:rsidRDefault="00C85AD7" w:rsidP="00A634C4">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7.9. </w:t>
            </w:r>
            <w:r w:rsidR="000B6F34" w:rsidRPr="00000ACC">
              <w:rPr>
                <w:rFonts w:ascii="Palemonas" w:eastAsia="Times New Roman" w:hAnsi="Palemonas" w:cs="Times New Roman"/>
                <w:sz w:val="24"/>
                <w:szCs w:val="24"/>
                <w:lang w:eastAsia="en-US"/>
              </w:rPr>
              <w:t>Visos įrenginyje naudojamos grandinės kalibruotos, apsaugotos nuo pirštų strigimo rizikos, cinkuotos, arba lygiavertės, skersmuo ne mažesnis nei 5 mm.</w:t>
            </w:r>
          </w:p>
          <w:p w14:paraId="3F62C577" w14:textId="2A473BA6" w:rsidR="000B6F34" w:rsidRPr="00000ACC" w:rsidRDefault="00C85AD7" w:rsidP="00A634C4">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7.10. </w:t>
            </w:r>
            <w:r w:rsidR="000B6F34" w:rsidRPr="00000ACC">
              <w:rPr>
                <w:rFonts w:ascii="Palemonas" w:eastAsia="Times New Roman" w:hAnsi="Palemonas" w:cs="Times New Roman"/>
                <w:sz w:val="24"/>
                <w:szCs w:val="24"/>
                <w:lang w:eastAsia="en-US"/>
              </w:rPr>
              <w:t>Visi metaliniai turėklai, skersiniai, kopėtėlės turi būti pagaminti iš AISI 304 nerūdijančio plieno arba lygiavertės medžiagos. Naudojami vamzdžiai 33,7 mm ir 38 mm storio, sienelių storis ne plonesnis nei 2 mm.</w:t>
            </w:r>
          </w:p>
          <w:p w14:paraId="4B3E3E0C" w14:textId="0F7A9C85" w:rsidR="000B6F34" w:rsidRPr="00000ACC" w:rsidRDefault="00C85AD7" w:rsidP="00A634C4">
            <w:pPr>
              <w:spacing w:after="0" w:line="259"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7.11. </w:t>
            </w:r>
            <w:r w:rsidR="000B6F34" w:rsidRPr="00000ACC">
              <w:rPr>
                <w:rFonts w:ascii="Palemonas" w:eastAsia="Times New Roman" w:hAnsi="Palemonas" w:cs="Times New Roman"/>
                <w:sz w:val="24"/>
                <w:szCs w:val="24"/>
                <w:lang w:eastAsia="en-US"/>
              </w:rPr>
              <w:t>Visi metaliniai varžtai turi būti pagaminti iš nerūdijančio plieno.</w:t>
            </w:r>
          </w:p>
        </w:tc>
        <w:tc>
          <w:tcPr>
            <w:tcW w:w="5349" w:type="dxa"/>
          </w:tcPr>
          <w:p w14:paraId="574D2E74" w14:textId="1BA5F1CE" w:rsidR="000B6F34"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lastRenderedPageBreak/>
              <w:t>7.</w:t>
            </w:r>
            <w:r w:rsidR="00214EED">
              <w:rPr>
                <w:rFonts w:ascii="Palemonas" w:eastAsia="Times New Roman" w:hAnsi="Palemonas" w:cs="Times New Roman"/>
                <w:sz w:val="24"/>
                <w:szCs w:val="24"/>
                <w:lang w:eastAsia="en-US"/>
              </w:rPr>
              <w:t>1.</w:t>
            </w:r>
          </w:p>
          <w:p w14:paraId="29A38BE2" w14:textId="794E8C0A"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2.</w:t>
            </w:r>
          </w:p>
          <w:p w14:paraId="444A2B9B" w14:textId="47D42129"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3.</w:t>
            </w:r>
          </w:p>
          <w:p w14:paraId="2AEF1D6C" w14:textId="62639BD7"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4.</w:t>
            </w:r>
          </w:p>
          <w:p w14:paraId="7CF7F949" w14:textId="1BB0FEF5"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5.</w:t>
            </w:r>
          </w:p>
          <w:p w14:paraId="797F89B2" w14:textId="3E6303D0"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6.</w:t>
            </w:r>
          </w:p>
          <w:p w14:paraId="183DD6AD" w14:textId="5254098A"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7.</w:t>
            </w:r>
          </w:p>
          <w:p w14:paraId="530D68C5" w14:textId="59A214BE"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8.</w:t>
            </w:r>
          </w:p>
          <w:p w14:paraId="16F60F5D" w14:textId="13EEC518"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9.</w:t>
            </w:r>
          </w:p>
          <w:p w14:paraId="4C143535" w14:textId="4470D5FE" w:rsidR="00214EED"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10.</w:t>
            </w:r>
          </w:p>
          <w:p w14:paraId="4704A913" w14:textId="7DFC8209" w:rsidR="00214EED" w:rsidRPr="00000ACC" w:rsidRDefault="00FB6113" w:rsidP="005B560C">
            <w:pPr>
              <w:spacing w:after="0" w:line="240" w:lineRule="auto"/>
              <w:ind w:left="58"/>
              <w:contextualSpacing/>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7.</w:t>
            </w:r>
            <w:r w:rsidR="00214EED">
              <w:rPr>
                <w:rFonts w:ascii="Palemonas" w:eastAsia="Times New Roman" w:hAnsi="Palemonas" w:cs="Times New Roman"/>
                <w:sz w:val="24"/>
                <w:szCs w:val="24"/>
                <w:lang w:eastAsia="en-US"/>
              </w:rPr>
              <w:t>11.</w:t>
            </w:r>
          </w:p>
        </w:tc>
      </w:tr>
      <w:tr w:rsidR="000B6F34" w:rsidRPr="00000ACC" w14:paraId="387D6F32" w14:textId="31C9F96C" w:rsidTr="000B6F34">
        <w:tc>
          <w:tcPr>
            <w:tcW w:w="595" w:type="dxa"/>
          </w:tcPr>
          <w:p w14:paraId="6502F9F5"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8.</w:t>
            </w:r>
          </w:p>
        </w:tc>
        <w:tc>
          <w:tcPr>
            <w:tcW w:w="2125" w:type="dxa"/>
          </w:tcPr>
          <w:p w14:paraId="3E3C167A"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Atitiktis standartui</w:t>
            </w:r>
          </w:p>
        </w:tc>
        <w:tc>
          <w:tcPr>
            <w:tcW w:w="6496" w:type="dxa"/>
          </w:tcPr>
          <w:p w14:paraId="2237246F" w14:textId="77777777" w:rsidR="000B6F34" w:rsidRPr="00000ACC" w:rsidRDefault="000B6F34" w:rsidP="00C1017A">
            <w:pPr>
              <w:spacing w:after="0" w:line="240" w:lineRule="auto"/>
              <w:jc w:val="both"/>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Kartu su pasiūlymu turi būti pateiktas "Žaidimų komplekso" EN1176 standarto atitikties sertifikatas, kuris išduotas akredituotos inspektavimo įstaigos.</w:t>
            </w:r>
          </w:p>
        </w:tc>
        <w:tc>
          <w:tcPr>
            <w:tcW w:w="5349" w:type="dxa"/>
          </w:tcPr>
          <w:p w14:paraId="2C72803F"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r>
      <w:tr w:rsidR="000B6F34" w:rsidRPr="00000ACC" w14:paraId="69A5BCA0" w14:textId="54369FDA" w:rsidTr="000B6F34">
        <w:tc>
          <w:tcPr>
            <w:tcW w:w="595" w:type="dxa"/>
          </w:tcPr>
          <w:p w14:paraId="3F1FA5D5"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9.</w:t>
            </w:r>
          </w:p>
        </w:tc>
        <w:tc>
          <w:tcPr>
            <w:tcW w:w="2125" w:type="dxa"/>
          </w:tcPr>
          <w:p w14:paraId="3C29BFF6"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 xml:space="preserve">Garantija </w:t>
            </w:r>
          </w:p>
        </w:tc>
        <w:tc>
          <w:tcPr>
            <w:tcW w:w="6496" w:type="dxa"/>
          </w:tcPr>
          <w:p w14:paraId="28B60334"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Gaminiui taikoma ne trumpesnė nei 10 metų garantija.</w:t>
            </w:r>
          </w:p>
        </w:tc>
        <w:tc>
          <w:tcPr>
            <w:tcW w:w="5349" w:type="dxa"/>
          </w:tcPr>
          <w:p w14:paraId="4E9F46E9"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r>
      <w:tr w:rsidR="000B6F34" w:rsidRPr="00000ACC" w14:paraId="76AA4F5C" w14:textId="6982F8BB" w:rsidTr="000B6F34">
        <w:trPr>
          <w:trHeight w:val="614"/>
        </w:trPr>
        <w:tc>
          <w:tcPr>
            <w:tcW w:w="595" w:type="dxa"/>
          </w:tcPr>
          <w:p w14:paraId="1642450E"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lastRenderedPageBreak/>
              <w:t>10.</w:t>
            </w:r>
          </w:p>
        </w:tc>
        <w:tc>
          <w:tcPr>
            <w:tcW w:w="2125" w:type="dxa"/>
          </w:tcPr>
          <w:p w14:paraId="075FF864"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Vizualizacija</w:t>
            </w:r>
            <w:r w:rsidRPr="00000ACC">
              <w:rPr>
                <w:rFonts w:ascii="Palemonas" w:eastAsia="Times New Roman" w:hAnsi="Palemonas" w:cs="Times New Roman"/>
                <w:sz w:val="24"/>
                <w:szCs w:val="24"/>
                <w:vertAlign w:val="superscript"/>
                <w:lang w:eastAsia="en-US"/>
              </w:rPr>
              <w:footnoteReference w:id="1"/>
            </w:r>
          </w:p>
          <w:p w14:paraId="07C8C0B0"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c>
          <w:tcPr>
            <w:tcW w:w="6496" w:type="dxa"/>
          </w:tcPr>
          <w:p w14:paraId="3B94E7CB"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Times New Roman" w:eastAsia="Times New Roman" w:hAnsi="Times New Roman" w:cs="Times New Roman"/>
                <w:noProof/>
                <w:sz w:val="24"/>
                <w:szCs w:val="20"/>
                <w:lang w:eastAsia="en-US"/>
              </w:rPr>
              <w:drawing>
                <wp:inline distT="0" distB="0" distL="0" distR="0" wp14:anchorId="4309629B" wp14:editId="5A189CC3">
                  <wp:extent cx="3362325" cy="2762250"/>
                  <wp:effectExtent l="0" t="0" r="9525" b="0"/>
                  <wp:docPr id="144353869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62325" cy="2762250"/>
                          </a:xfrm>
                          <a:prstGeom prst="rect">
                            <a:avLst/>
                          </a:prstGeom>
                          <a:noFill/>
                          <a:ln>
                            <a:noFill/>
                          </a:ln>
                        </pic:spPr>
                      </pic:pic>
                    </a:graphicData>
                  </a:graphic>
                </wp:inline>
              </w:drawing>
            </w:r>
          </w:p>
          <w:p w14:paraId="5A8D3800"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c>
          <w:tcPr>
            <w:tcW w:w="5349" w:type="dxa"/>
          </w:tcPr>
          <w:p w14:paraId="608D1E82" w14:textId="77777777" w:rsidR="000B6F34" w:rsidRPr="00000ACC" w:rsidRDefault="000B6F34" w:rsidP="00000ACC">
            <w:pPr>
              <w:spacing w:after="0" w:line="240" w:lineRule="auto"/>
              <w:rPr>
                <w:rFonts w:ascii="Times New Roman" w:eastAsia="Times New Roman" w:hAnsi="Times New Roman" w:cs="Times New Roman"/>
                <w:noProof/>
                <w:sz w:val="24"/>
                <w:szCs w:val="20"/>
                <w:lang w:eastAsia="en-US"/>
              </w:rPr>
            </w:pPr>
          </w:p>
        </w:tc>
      </w:tr>
      <w:tr w:rsidR="00A629E1" w:rsidRPr="00A629E1" w14:paraId="565FBC61" w14:textId="77777777" w:rsidTr="003344F4">
        <w:trPr>
          <w:trHeight w:val="404"/>
        </w:trPr>
        <w:tc>
          <w:tcPr>
            <w:tcW w:w="595" w:type="dxa"/>
          </w:tcPr>
          <w:p w14:paraId="5CAA51AC" w14:textId="4A5884CF" w:rsidR="00A629E1" w:rsidRPr="00A629E1" w:rsidRDefault="00A629E1" w:rsidP="00A629E1">
            <w:pPr>
              <w:spacing w:after="0" w:line="240" w:lineRule="auto"/>
              <w:jc w:val="center"/>
              <w:rPr>
                <w:rFonts w:ascii="Palemonas" w:eastAsia="Times New Roman" w:hAnsi="Palemonas" w:cs="Times New Roman"/>
                <w:b/>
                <w:bCs/>
                <w:sz w:val="24"/>
                <w:szCs w:val="24"/>
                <w:lang w:eastAsia="en-US"/>
              </w:rPr>
            </w:pPr>
            <w:r w:rsidRPr="00A629E1">
              <w:rPr>
                <w:rFonts w:ascii="Palemonas" w:hAnsi="Palemonas"/>
                <w:b/>
                <w:bCs/>
                <w:sz w:val="24"/>
                <w:szCs w:val="24"/>
              </w:rPr>
              <w:t>Eil. Nr.</w:t>
            </w:r>
          </w:p>
        </w:tc>
        <w:tc>
          <w:tcPr>
            <w:tcW w:w="2125" w:type="dxa"/>
          </w:tcPr>
          <w:p w14:paraId="0D0C2741" w14:textId="40EBD570" w:rsidR="00A629E1" w:rsidRPr="00A629E1" w:rsidRDefault="00A629E1" w:rsidP="00A629E1">
            <w:pPr>
              <w:spacing w:after="0" w:line="240" w:lineRule="auto"/>
              <w:jc w:val="center"/>
              <w:rPr>
                <w:rFonts w:ascii="Palemonas" w:hAnsi="Palemonas"/>
                <w:b/>
                <w:bCs/>
                <w:sz w:val="24"/>
                <w:szCs w:val="24"/>
              </w:rPr>
            </w:pPr>
            <w:r w:rsidRPr="00A629E1">
              <w:rPr>
                <w:rFonts w:ascii="Palemonas" w:hAnsi="Palemonas"/>
                <w:b/>
                <w:bCs/>
                <w:sz w:val="24"/>
                <w:szCs w:val="24"/>
              </w:rPr>
              <w:t>Parametras</w:t>
            </w:r>
          </w:p>
        </w:tc>
        <w:tc>
          <w:tcPr>
            <w:tcW w:w="6496" w:type="dxa"/>
          </w:tcPr>
          <w:p w14:paraId="264A8E14" w14:textId="3267F42B" w:rsidR="00A629E1" w:rsidRPr="00A629E1" w:rsidRDefault="00A629E1" w:rsidP="00A629E1">
            <w:pPr>
              <w:spacing w:after="0" w:line="240" w:lineRule="auto"/>
              <w:jc w:val="center"/>
              <w:rPr>
                <w:rFonts w:ascii="Palemonas" w:hAnsi="Palemonas"/>
                <w:b/>
                <w:bCs/>
                <w:sz w:val="24"/>
                <w:szCs w:val="24"/>
              </w:rPr>
            </w:pPr>
            <w:r w:rsidRPr="00A629E1">
              <w:rPr>
                <w:rFonts w:ascii="Palemonas" w:hAnsi="Palemonas"/>
                <w:b/>
                <w:bCs/>
                <w:sz w:val="24"/>
                <w:szCs w:val="24"/>
              </w:rPr>
              <w:t>Reikalaujama parametro reikšmė</w:t>
            </w:r>
          </w:p>
        </w:tc>
        <w:tc>
          <w:tcPr>
            <w:tcW w:w="5349" w:type="dxa"/>
          </w:tcPr>
          <w:p w14:paraId="15396837" w14:textId="43FCE3E9" w:rsidR="00A629E1" w:rsidRPr="00A629E1" w:rsidRDefault="00A629E1" w:rsidP="00A629E1">
            <w:pPr>
              <w:spacing w:after="0" w:line="240" w:lineRule="auto"/>
              <w:jc w:val="center"/>
              <w:rPr>
                <w:rFonts w:ascii="Palemonas" w:eastAsia="Times New Roman" w:hAnsi="Palemonas" w:cs="Times New Roman"/>
                <w:b/>
                <w:bCs/>
                <w:noProof/>
                <w:sz w:val="24"/>
                <w:szCs w:val="24"/>
                <w:lang w:eastAsia="en-US"/>
              </w:rPr>
            </w:pPr>
            <w:r w:rsidRPr="00A629E1">
              <w:rPr>
                <w:rFonts w:ascii="Palemonas" w:hAnsi="Palemonas"/>
                <w:b/>
                <w:bCs/>
                <w:sz w:val="24"/>
                <w:szCs w:val="24"/>
              </w:rPr>
              <w:t>Siūlomo parametro atitikimas, konkreti parametro reikšmė</w:t>
            </w:r>
          </w:p>
        </w:tc>
      </w:tr>
      <w:tr w:rsidR="00A629E1" w:rsidRPr="00000ACC" w14:paraId="4EBCA0E4" w14:textId="77777777" w:rsidTr="000027CE">
        <w:trPr>
          <w:trHeight w:val="404"/>
        </w:trPr>
        <w:tc>
          <w:tcPr>
            <w:tcW w:w="595" w:type="dxa"/>
          </w:tcPr>
          <w:p w14:paraId="1AF43574" w14:textId="77777777" w:rsidR="00A629E1" w:rsidRDefault="00A629E1" w:rsidP="003654BE">
            <w:pPr>
              <w:spacing w:after="0" w:line="240" w:lineRule="auto"/>
              <w:rPr>
                <w:rFonts w:ascii="Palemonas" w:eastAsia="Times New Roman" w:hAnsi="Palemonas" w:cs="Times New Roman"/>
                <w:sz w:val="24"/>
                <w:szCs w:val="24"/>
                <w:lang w:eastAsia="en-US"/>
              </w:rPr>
            </w:pPr>
          </w:p>
        </w:tc>
        <w:tc>
          <w:tcPr>
            <w:tcW w:w="8621" w:type="dxa"/>
            <w:gridSpan w:val="2"/>
          </w:tcPr>
          <w:p w14:paraId="6FD4919D" w14:textId="21B1E330" w:rsidR="00A629E1" w:rsidRPr="00AB6E40" w:rsidRDefault="00A629E1" w:rsidP="00A629E1">
            <w:pPr>
              <w:spacing w:after="0" w:line="240" w:lineRule="auto"/>
              <w:jc w:val="center"/>
            </w:pPr>
            <w:r w:rsidRPr="003344F4">
              <w:rPr>
                <w:rFonts w:ascii="Palemonas" w:eastAsia="Times New Roman" w:hAnsi="Palemonas" w:cs="Times New Roman"/>
                <w:b/>
                <w:bCs/>
                <w:noProof/>
                <w:sz w:val="24"/>
                <w:szCs w:val="20"/>
                <w:lang w:eastAsia="en-US"/>
              </w:rPr>
              <w:t>LAIPIOJIMO ĮRENGINYS:</w:t>
            </w:r>
          </w:p>
        </w:tc>
        <w:tc>
          <w:tcPr>
            <w:tcW w:w="5349" w:type="dxa"/>
          </w:tcPr>
          <w:p w14:paraId="48E33031" w14:textId="77777777" w:rsidR="00A629E1" w:rsidRPr="00000ACC" w:rsidRDefault="00A629E1" w:rsidP="003654BE">
            <w:pPr>
              <w:spacing w:after="0" w:line="240" w:lineRule="auto"/>
              <w:rPr>
                <w:rFonts w:ascii="Times New Roman" w:eastAsia="Times New Roman" w:hAnsi="Times New Roman" w:cs="Times New Roman"/>
                <w:noProof/>
                <w:sz w:val="24"/>
                <w:szCs w:val="20"/>
                <w:lang w:eastAsia="en-US"/>
              </w:rPr>
            </w:pPr>
          </w:p>
        </w:tc>
      </w:tr>
      <w:tr w:rsidR="003654BE" w:rsidRPr="00000ACC" w14:paraId="518F122E" w14:textId="77777777" w:rsidTr="003344F4">
        <w:trPr>
          <w:trHeight w:val="404"/>
        </w:trPr>
        <w:tc>
          <w:tcPr>
            <w:tcW w:w="595" w:type="dxa"/>
          </w:tcPr>
          <w:p w14:paraId="2E100B68" w14:textId="6897404C" w:rsidR="003654BE" w:rsidRPr="00000ACC" w:rsidRDefault="003654BE" w:rsidP="003654BE">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1. </w:t>
            </w:r>
          </w:p>
        </w:tc>
        <w:tc>
          <w:tcPr>
            <w:tcW w:w="2125" w:type="dxa"/>
          </w:tcPr>
          <w:p w14:paraId="389270A5" w14:textId="6A5D8B31" w:rsidR="003654BE" w:rsidRPr="009D13DC" w:rsidRDefault="003654BE" w:rsidP="003654BE">
            <w:pPr>
              <w:spacing w:after="0" w:line="240" w:lineRule="auto"/>
              <w:rPr>
                <w:rFonts w:ascii="Palemonas" w:eastAsia="Times New Roman" w:hAnsi="Palemonas" w:cs="Times New Roman"/>
                <w:sz w:val="24"/>
                <w:szCs w:val="24"/>
                <w:lang w:eastAsia="en-US"/>
              </w:rPr>
            </w:pPr>
            <w:r w:rsidRPr="009D13DC">
              <w:rPr>
                <w:rFonts w:ascii="Palemonas" w:hAnsi="Palemonas"/>
                <w:sz w:val="24"/>
                <w:szCs w:val="24"/>
              </w:rPr>
              <w:t>Vaikų amžiaus grupė:</w:t>
            </w:r>
          </w:p>
        </w:tc>
        <w:tc>
          <w:tcPr>
            <w:tcW w:w="6496" w:type="dxa"/>
          </w:tcPr>
          <w:p w14:paraId="64F837F1" w14:textId="21B1B9EF" w:rsidR="003654BE" w:rsidRPr="009D13DC" w:rsidRDefault="003654BE" w:rsidP="003654BE">
            <w:pPr>
              <w:spacing w:after="0" w:line="240" w:lineRule="auto"/>
              <w:rPr>
                <w:rFonts w:ascii="Palemonas" w:eastAsia="Times New Roman" w:hAnsi="Palemonas" w:cs="Times New Roman"/>
                <w:noProof/>
                <w:sz w:val="24"/>
                <w:szCs w:val="24"/>
                <w:lang w:eastAsia="en-US"/>
              </w:rPr>
            </w:pPr>
            <w:r w:rsidRPr="009D13DC">
              <w:rPr>
                <w:rFonts w:ascii="Palemonas" w:hAnsi="Palemonas"/>
                <w:sz w:val="24"/>
                <w:szCs w:val="24"/>
              </w:rPr>
              <w:t xml:space="preserve">nuo 4 iki 14 metų. </w:t>
            </w:r>
          </w:p>
        </w:tc>
        <w:tc>
          <w:tcPr>
            <w:tcW w:w="5349" w:type="dxa"/>
          </w:tcPr>
          <w:p w14:paraId="2186F5C4" w14:textId="77777777" w:rsidR="003654BE" w:rsidRPr="00000ACC" w:rsidRDefault="003654BE" w:rsidP="003654BE">
            <w:pPr>
              <w:spacing w:after="0" w:line="240" w:lineRule="auto"/>
              <w:rPr>
                <w:rFonts w:ascii="Times New Roman" w:eastAsia="Times New Roman" w:hAnsi="Times New Roman" w:cs="Times New Roman"/>
                <w:noProof/>
                <w:sz w:val="24"/>
                <w:szCs w:val="20"/>
                <w:lang w:eastAsia="en-US"/>
              </w:rPr>
            </w:pPr>
          </w:p>
        </w:tc>
      </w:tr>
      <w:tr w:rsidR="003654BE" w:rsidRPr="00000ACC" w14:paraId="171B6467" w14:textId="77777777" w:rsidTr="003344F4">
        <w:trPr>
          <w:trHeight w:val="277"/>
        </w:trPr>
        <w:tc>
          <w:tcPr>
            <w:tcW w:w="595" w:type="dxa"/>
          </w:tcPr>
          <w:p w14:paraId="658297A6" w14:textId="0D9C9E32" w:rsidR="003654BE" w:rsidRPr="00000ACC" w:rsidRDefault="009D13DC" w:rsidP="003654BE">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2.</w:t>
            </w:r>
          </w:p>
        </w:tc>
        <w:tc>
          <w:tcPr>
            <w:tcW w:w="2125" w:type="dxa"/>
          </w:tcPr>
          <w:p w14:paraId="5E00A028" w14:textId="3A36C537" w:rsidR="003654BE" w:rsidRPr="009D13DC" w:rsidRDefault="003654BE" w:rsidP="003654BE">
            <w:pPr>
              <w:spacing w:after="0" w:line="240" w:lineRule="auto"/>
              <w:rPr>
                <w:rFonts w:ascii="Palemonas" w:eastAsia="Times New Roman" w:hAnsi="Palemonas" w:cs="Times New Roman"/>
                <w:sz w:val="24"/>
                <w:szCs w:val="24"/>
                <w:lang w:eastAsia="en-US"/>
              </w:rPr>
            </w:pPr>
            <w:r w:rsidRPr="009D13DC">
              <w:rPr>
                <w:rFonts w:ascii="Palemonas" w:hAnsi="Palemonas"/>
                <w:sz w:val="24"/>
                <w:szCs w:val="24"/>
              </w:rPr>
              <w:t xml:space="preserve">Laipiojimo įrenginio matmenys </w:t>
            </w:r>
          </w:p>
        </w:tc>
        <w:tc>
          <w:tcPr>
            <w:tcW w:w="6496" w:type="dxa"/>
          </w:tcPr>
          <w:p w14:paraId="590D1691" w14:textId="62389C14" w:rsidR="003654BE" w:rsidRPr="009D13DC" w:rsidRDefault="003654BE" w:rsidP="003654BE">
            <w:pPr>
              <w:spacing w:after="0" w:line="240" w:lineRule="auto"/>
              <w:rPr>
                <w:rFonts w:ascii="Palemonas" w:eastAsia="Times New Roman" w:hAnsi="Palemonas" w:cs="Times New Roman"/>
                <w:noProof/>
                <w:sz w:val="24"/>
                <w:szCs w:val="24"/>
                <w:lang w:eastAsia="en-US"/>
              </w:rPr>
            </w:pPr>
            <w:r w:rsidRPr="009D13DC">
              <w:rPr>
                <w:rFonts w:ascii="Palemonas" w:hAnsi="Palemonas"/>
                <w:sz w:val="24"/>
                <w:szCs w:val="24"/>
              </w:rPr>
              <w:t>Matmenys ne mažesni nei: 8,70×3,00×2,90 m (ilgis, plotis, aukštis) (+/- 10mm)</w:t>
            </w:r>
          </w:p>
        </w:tc>
        <w:tc>
          <w:tcPr>
            <w:tcW w:w="5349" w:type="dxa"/>
          </w:tcPr>
          <w:p w14:paraId="66279210" w14:textId="77777777" w:rsidR="003654BE" w:rsidRPr="00000ACC" w:rsidRDefault="003654BE" w:rsidP="003654BE">
            <w:pPr>
              <w:spacing w:after="0" w:line="240" w:lineRule="auto"/>
              <w:rPr>
                <w:rFonts w:ascii="Times New Roman" w:eastAsia="Times New Roman" w:hAnsi="Times New Roman" w:cs="Times New Roman"/>
                <w:noProof/>
                <w:sz w:val="24"/>
                <w:szCs w:val="20"/>
                <w:lang w:eastAsia="en-US"/>
              </w:rPr>
            </w:pPr>
          </w:p>
        </w:tc>
      </w:tr>
      <w:tr w:rsidR="003654BE" w:rsidRPr="00000ACC" w14:paraId="43F34A31" w14:textId="77777777" w:rsidTr="003344F4">
        <w:trPr>
          <w:trHeight w:val="284"/>
        </w:trPr>
        <w:tc>
          <w:tcPr>
            <w:tcW w:w="595" w:type="dxa"/>
          </w:tcPr>
          <w:p w14:paraId="45D504B9" w14:textId="22EF254C" w:rsidR="003654BE" w:rsidRPr="00000ACC" w:rsidRDefault="009D13DC" w:rsidP="003654BE">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3.</w:t>
            </w:r>
          </w:p>
        </w:tc>
        <w:tc>
          <w:tcPr>
            <w:tcW w:w="2125" w:type="dxa"/>
          </w:tcPr>
          <w:p w14:paraId="18230B3F" w14:textId="30C8A7F3" w:rsidR="003654BE" w:rsidRPr="009D13DC" w:rsidRDefault="003654BE" w:rsidP="003654BE">
            <w:pPr>
              <w:spacing w:after="0" w:line="240" w:lineRule="auto"/>
              <w:rPr>
                <w:rFonts w:ascii="Palemonas" w:eastAsia="Times New Roman" w:hAnsi="Palemonas" w:cs="Times New Roman"/>
                <w:sz w:val="24"/>
                <w:szCs w:val="24"/>
                <w:lang w:eastAsia="en-US"/>
              </w:rPr>
            </w:pPr>
            <w:r w:rsidRPr="009D13DC">
              <w:rPr>
                <w:rFonts w:ascii="Palemonas" w:hAnsi="Palemonas"/>
                <w:sz w:val="24"/>
                <w:szCs w:val="24"/>
              </w:rPr>
              <w:t>Saugos zonos matmenys</w:t>
            </w:r>
          </w:p>
        </w:tc>
        <w:tc>
          <w:tcPr>
            <w:tcW w:w="6496" w:type="dxa"/>
          </w:tcPr>
          <w:p w14:paraId="137321CB" w14:textId="1CDFD259" w:rsidR="003654BE" w:rsidRPr="009D13DC" w:rsidRDefault="003654BE" w:rsidP="003654BE">
            <w:pPr>
              <w:spacing w:after="0" w:line="240" w:lineRule="auto"/>
              <w:rPr>
                <w:rFonts w:ascii="Palemonas" w:eastAsia="Times New Roman" w:hAnsi="Palemonas" w:cs="Times New Roman"/>
                <w:noProof/>
                <w:sz w:val="24"/>
                <w:szCs w:val="24"/>
                <w:lang w:eastAsia="en-US"/>
              </w:rPr>
            </w:pPr>
            <w:r w:rsidRPr="009D13DC">
              <w:rPr>
                <w:rFonts w:ascii="Palemonas" w:hAnsi="Palemonas"/>
                <w:sz w:val="24"/>
                <w:szCs w:val="24"/>
              </w:rPr>
              <w:t>ne didesnė nei 85 m2</w:t>
            </w:r>
          </w:p>
        </w:tc>
        <w:tc>
          <w:tcPr>
            <w:tcW w:w="5349" w:type="dxa"/>
          </w:tcPr>
          <w:p w14:paraId="42E41B2C" w14:textId="77777777" w:rsidR="003654BE" w:rsidRPr="00000ACC" w:rsidRDefault="003654BE" w:rsidP="003654BE">
            <w:pPr>
              <w:spacing w:after="0" w:line="240" w:lineRule="auto"/>
              <w:rPr>
                <w:rFonts w:ascii="Times New Roman" w:eastAsia="Times New Roman" w:hAnsi="Times New Roman" w:cs="Times New Roman"/>
                <w:noProof/>
                <w:sz w:val="24"/>
                <w:szCs w:val="20"/>
                <w:lang w:eastAsia="en-US"/>
              </w:rPr>
            </w:pPr>
          </w:p>
        </w:tc>
      </w:tr>
      <w:tr w:rsidR="003654BE" w:rsidRPr="00000ACC" w14:paraId="186EF588" w14:textId="77777777" w:rsidTr="003344F4">
        <w:trPr>
          <w:trHeight w:val="284"/>
        </w:trPr>
        <w:tc>
          <w:tcPr>
            <w:tcW w:w="595" w:type="dxa"/>
          </w:tcPr>
          <w:p w14:paraId="4F4BAE33" w14:textId="1E5519E6" w:rsidR="003654BE" w:rsidRPr="00000ACC" w:rsidRDefault="009D13DC" w:rsidP="003654BE">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4.</w:t>
            </w:r>
          </w:p>
        </w:tc>
        <w:tc>
          <w:tcPr>
            <w:tcW w:w="2125" w:type="dxa"/>
          </w:tcPr>
          <w:p w14:paraId="2566AA07" w14:textId="5195553B" w:rsidR="003654BE" w:rsidRPr="009D13DC" w:rsidRDefault="003654BE" w:rsidP="003654BE">
            <w:pPr>
              <w:spacing w:after="0" w:line="240" w:lineRule="auto"/>
              <w:rPr>
                <w:rFonts w:ascii="Palemonas" w:eastAsia="Times New Roman" w:hAnsi="Palemonas" w:cs="Times New Roman"/>
                <w:sz w:val="24"/>
                <w:szCs w:val="24"/>
                <w:lang w:eastAsia="en-US"/>
              </w:rPr>
            </w:pPr>
            <w:r w:rsidRPr="009D13DC">
              <w:rPr>
                <w:rFonts w:ascii="Palemonas" w:hAnsi="Palemonas"/>
                <w:sz w:val="24"/>
                <w:szCs w:val="24"/>
              </w:rPr>
              <w:t>Didžiausias kritimo aukštis</w:t>
            </w:r>
          </w:p>
        </w:tc>
        <w:tc>
          <w:tcPr>
            <w:tcW w:w="6496" w:type="dxa"/>
          </w:tcPr>
          <w:p w14:paraId="6E959DAA" w14:textId="68F39B69" w:rsidR="003654BE" w:rsidRPr="009D13DC" w:rsidRDefault="003654BE" w:rsidP="003654BE">
            <w:pPr>
              <w:spacing w:after="0" w:line="240" w:lineRule="auto"/>
              <w:rPr>
                <w:rFonts w:ascii="Palemonas" w:eastAsia="Times New Roman" w:hAnsi="Palemonas" w:cs="Times New Roman"/>
                <w:noProof/>
                <w:sz w:val="24"/>
                <w:szCs w:val="24"/>
                <w:lang w:eastAsia="en-US"/>
              </w:rPr>
            </w:pPr>
            <w:r w:rsidRPr="009D13DC">
              <w:rPr>
                <w:rFonts w:ascii="Palemonas" w:hAnsi="Palemonas"/>
                <w:sz w:val="24"/>
                <w:szCs w:val="24"/>
              </w:rPr>
              <w:t xml:space="preserve">ne didesnis nei 290 cm </w:t>
            </w:r>
          </w:p>
        </w:tc>
        <w:tc>
          <w:tcPr>
            <w:tcW w:w="5349" w:type="dxa"/>
          </w:tcPr>
          <w:p w14:paraId="7CCE7BC3" w14:textId="77777777" w:rsidR="003654BE" w:rsidRPr="00000ACC" w:rsidRDefault="003654BE" w:rsidP="003654BE">
            <w:pPr>
              <w:spacing w:after="0" w:line="240" w:lineRule="auto"/>
              <w:rPr>
                <w:rFonts w:ascii="Times New Roman" w:eastAsia="Times New Roman" w:hAnsi="Times New Roman" w:cs="Times New Roman"/>
                <w:noProof/>
                <w:sz w:val="24"/>
                <w:szCs w:val="20"/>
                <w:lang w:eastAsia="en-US"/>
              </w:rPr>
            </w:pPr>
          </w:p>
        </w:tc>
      </w:tr>
      <w:tr w:rsidR="003654BE" w:rsidRPr="00000ACC" w14:paraId="3F6554AB" w14:textId="77777777" w:rsidTr="003344F4">
        <w:trPr>
          <w:trHeight w:val="284"/>
        </w:trPr>
        <w:tc>
          <w:tcPr>
            <w:tcW w:w="595" w:type="dxa"/>
          </w:tcPr>
          <w:p w14:paraId="3BFF91A6" w14:textId="4811967B" w:rsidR="003654BE" w:rsidRPr="00000ACC" w:rsidRDefault="009D13DC" w:rsidP="003654BE">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5.</w:t>
            </w:r>
          </w:p>
        </w:tc>
        <w:tc>
          <w:tcPr>
            <w:tcW w:w="2125" w:type="dxa"/>
          </w:tcPr>
          <w:p w14:paraId="56836040" w14:textId="649E0952" w:rsidR="003654BE" w:rsidRPr="009D13DC" w:rsidRDefault="003654BE" w:rsidP="003654BE">
            <w:pPr>
              <w:spacing w:after="0" w:line="240" w:lineRule="auto"/>
              <w:rPr>
                <w:rFonts w:ascii="Palemonas" w:eastAsia="Times New Roman" w:hAnsi="Palemonas" w:cs="Times New Roman"/>
                <w:sz w:val="24"/>
                <w:szCs w:val="24"/>
                <w:lang w:eastAsia="en-US"/>
              </w:rPr>
            </w:pPr>
            <w:r w:rsidRPr="009D13DC">
              <w:rPr>
                <w:rFonts w:ascii="Palemonas" w:hAnsi="Palemonas"/>
                <w:sz w:val="24"/>
                <w:szCs w:val="24"/>
              </w:rPr>
              <w:t>Konstrukcija</w:t>
            </w:r>
          </w:p>
        </w:tc>
        <w:tc>
          <w:tcPr>
            <w:tcW w:w="6496" w:type="dxa"/>
          </w:tcPr>
          <w:p w14:paraId="09105404" w14:textId="1DD88A80" w:rsidR="003654BE" w:rsidRPr="009D13DC" w:rsidRDefault="003654BE" w:rsidP="009F772B">
            <w:pPr>
              <w:spacing w:after="0" w:line="240" w:lineRule="auto"/>
              <w:jc w:val="both"/>
              <w:rPr>
                <w:rFonts w:ascii="Palemonas" w:eastAsia="Times New Roman" w:hAnsi="Palemonas" w:cs="Times New Roman"/>
                <w:noProof/>
                <w:sz w:val="24"/>
                <w:szCs w:val="24"/>
                <w:lang w:eastAsia="en-US"/>
              </w:rPr>
            </w:pPr>
            <w:r w:rsidRPr="009D13DC">
              <w:rPr>
                <w:rFonts w:ascii="Palemonas" w:hAnsi="Palemonas"/>
                <w:sz w:val="24"/>
                <w:szCs w:val="24"/>
              </w:rPr>
              <w:t xml:space="preserve">Pagrindinė konstrukcija turi būti pagaminta iš nemažiau nei 108 trikampės formos plieninių elementų ant kurių tvirtinasi plokštės. Pagrindinė konstrukcija turi būti cinkuota ir dažyta milteliniu būdu. Konstrukcijos metalo storis ne plonesnis nei 6 </w:t>
            </w:r>
            <w:r w:rsidRPr="009D13DC">
              <w:rPr>
                <w:rFonts w:ascii="Palemonas" w:hAnsi="Palemonas"/>
                <w:sz w:val="24"/>
                <w:szCs w:val="24"/>
              </w:rPr>
              <w:lastRenderedPageBreak/>
              <w:t>mm. Konstrukcija statoma ant kojyčių kurių skersmuo ne mažesnis nei 89 mm.</w:t>
            </w:r>
          </w:p>
        </w:tc>
        <w:tc>
          <w:tcPr>
            <w:tcW w:w="5349" w:type="dxa"/>
          </w:tcPr>
          <w:p w14:paraId="5273CBFC" w14:textId="77777777" w:rsidR="003654BE" w:rsidRPr="00000ACC" w:rsidRDefault="003654BE" w:rsidP="003654BE">
            <w:pPr>
              <w:spacing w:after="0" w:line="240" w:lineRule="auto"/>
              <w:rPr>
                <w:rFonts w:ascii="Times New Roman" w:eastAsia="Times New Roman" w:hAnsi="Times New Roman" w:cs="Times New Roman"/>
                <w:noProof/>
                <w:sz w:val="24"/>
                <w:szCs w:val="20"/>
                <w:lang w:eastAsia="en-US"/>
              </w:rPr>
            </w:pPr>
          </w:p>
        </w:tc>
      </w:tr>
      <w:tr w:rsidR="003654BE" w:rsidRPr="00000ACC" w14:paraId="79EF36F4" w14:textId="77777777" w:rsidTr="003344F4">
        <w:trPr>
          <w:trHeight w:val="284"/>
        </w:trPr>
        <w:tc>
          <w:tcPr>
            <w:tcW w:w="595" w:type="dxa"/>
          </w:tcPr>
          <w:p w14:paraId="4B33252A" w14:textId="7F9615A5" w:rsidR="003654BE" w:rsidRPr="00000ACC" w:rsidRDefault="009F772B" w:rsidP="003654BE">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6.</w:t>
            </w:r>
          </w:p>
        </w:tc>
        <w:tc>
          <w:tcPr>
            <w:tcW w:w="2125" w:type="dxa"/>
          </w:tcPr>
          <w:p w14:paraId="042597E6" w14:textId="1745FFB5" w:rsidR="003654BE" w:rsidRPr="0088329B" w:rsidRDefault="003654BE" w:rsidP="003654BE">
            <w:pPr>
              <w:spacing w:after="0" w:line="240" w:lineRule="auto"/>
              <w:rPr>
                <w:rFonts w:ascii="Palemonas" w:eastAsia="Times New Roman" w:hAnsi="Palemonas" w:cs="Times New Roman"/>
                <w:sz w:val="24"/>
                <w:szCs w:val="24"/>
                <w:lang w:eastAsia="en-US"/>
              </w:rPr>
            </w:pPr>
            <w:r w:rsidRPr="0088329B">
              <w:rPr>
                <w:rFonts w:ascii="Palemonas" w:hAnsi="Palemonas"/>
                <w:sz w:val="24"/>
                <w:szCs w:val="24"/>
              </w:rPr>
              <w:t xml:space="preserve">Laipiojimo paviršius </w:t>
            </w:r>
          </w:p>
        </w:tc>
        <w:tc>
          <w:tcPr>
            <w:tcW w:w="6496" w:type="dxa"/>
          </w:tcPr>
          <w:p w14:paraId="31410BA7" w14:textId="736F86DC" w:rsidR="003654BE" w:rsidRPr="00157415" w:rsidRDefault="003654BE" w:rsidP="00157415">
            <w:pPr>
              <w:spacing w:after="0" w:line="240" w:lineRule="auto"/>
              <w:jc w:val="both"/>
              <w:rPr>
                <w:rFonts w:ascii="Palemonas" w:eastAsia="Times New Roman" w:hAnsi="Palemonas" w:cs="Times New Roman"/>
                <w:noProof/>
                <w:sz w:val="24"/>
                <w:szCs w:val="24"/>
                <w:lang w:eastAsia="en-US"/>
              </w:rPr>
            </w:pPr>
            <w:r w:rsidRPr="00157415">
              <w:rPr>
                <w:rFonts w:ascii="Palemonas" w:hAnsi="Palemonas"/>
                <w:sz w:val="24"/>
                <w:szCs w:val="24"/>
              </w:rPr>
              <w:t>turi būti sudarytas iš nemažiau nei 108 trikampio formos plokščių/skydų. Karstyklės skydai turi būti pagaminti iš ne plonesnio nei 12 mm atsparaus kintančioms oro sąlygoms skaidraus polikarbonato su atmosferos poveikiui atsparia UV spauda. Spauda turi būti iš vidinės pusės, kad naudojantis įrenginiu spauda išliktų nepažeista.</w:t>
            </w:r>
          </w:p>
        </w:tc>
        <w:tc>
          <w:tcPr>
            <w:tcW w:w="5349" w:type="dxa"/>
          </w:tcPr>
          <w:p w14:paraId="2768C8E1" w14:textId="77777777" w:rsidR="003654BE" w:rsidRPr="00000ACC" w:rsidRDefault="003654BE" w:rsidP="003654BE">
            <w:pPr>
              <w:spacing w:after="0" w:line="240" w:lineRule="auto"/>
              <w:rPr>
                <w:rFonts w:ascii="Times New Roman" w:eastAsia="Times New Roman" w:hAnsi="Times New Roman" w:cs="Times New Roman"/>
                <w:noProof/>
                <w:sz w:val="24"/>
                <w:szCs w:val="20"/>
                <w:lang w:eastAsia="en-US"/>
              </w:rPr>
            </w:pPr>
          </w:p>
        </w:tc>
      </w:tr>
      <w:tr w:rsidR="003654BE" w:rsidRPr="00000ACC" w14:paraId="5348900A" w14:textId="77777777" w:rsidTr="003344F4">
        <w:trPr>
          <w:trHeight w:val="284"/>
        </w:trPr>
        <w:tc>
          <w:tcPr>
            <w:tcW w:w="595" w:type="dxa"/>
          </w:tcPr>
          <w:p w14:paraId="420BDD3D" w14:textId="57E011DE" w:rsidR="003654BE" w:rsidRPr="00000ACC" w:rsidRDefault="009F772B" w:rsidP="003654BE">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 </w:t>
            </w:r>
          </w:p>
        </w:tc>
        <w:tc>
          <w:tcPr>
            <w:tcW w:w="2125" w:type="dxa"/>
          </w:tcPr>
          <w:p w14:paraId="5C334D71" w14:textId="1895AA66" w:rsidR="003654BE" w:rsidRPr="0088329B" w:rsidRDefault="003654BE" w:rsidP="003654BE">
            <w:pPr>
              <w:spacing w:after="0" w:line="240" w:lineRule="auto"/>
              <w:rPr>
                <w:rFonts w:ascii="Palemonas" w:eastAsia="Times New Roman" w:hAnsi="Palemonas" w:cs="Times New Roman"/>
                <w:sz w:val="24"/>
                <w:szCs w:val="24"/>
                <w:lang w:eastAsia="en-US"/>
              </w:rPr>
            </w:pPr>
            <w:r w:rsidRPr="0088329B">
              <w:rPr>
                <w:rFonts w:ascii="Palemonas" w:hAnsi="Palemonas"/>
                <w:sz w:val="24"/>
                <w:szCs w:val="24"/>
              </w:rPr>
              <w:t>Laipiojimo elementai</w:t>
            </w:r>
          </w:p>
        </w:tc>
        <w:tc>
          <w:tcPr>
            <w:tcW w:w="6496" w:type="dxa"/>
          </w:tcPr>
          <w:p w14:paraId="56520B5A" w14:textId="1B672B4C" w:rsidR="00F7475A" w:rsidRPr="00F7475A" w:rsidRDefault="00F7475A" w:rsidP="00F7475A">
            <w:pPr>
              <w:suppressAutoHyphens/>
              <w:spacing w:after="0" w:line="240"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7.1. </w:t>
            </w:r>
            <w:r w:rsidRPr="00F7475A">
              <w:rPr>
                <w:rFonts w:ascii="Palemonas" w:eastAsia="Times New Roman" w:hAnsi="Palemonas" w:cs="Times New Roman"/>
                <w:sz w:val="24"/>
                <w:szCs w:val="24"/>
                <w:lang w:eastAsia="en-US"/>
              </w:rPr>
              <w:t xml:space="preserve">Laipiojimo kybiai pagaminti iš ne plonesnių nei 12 mm HPL plokščių, kybių kiekis ne mažesnis nei 218 vnt. </w:t>
            </w:r>
          </w:p>
          <w:p w14:paraId="30BF48FC" w14:textId="77777777" w:rsidR="003654BE" w:rsidRDefault="00F7475A" w:rsidP="00F7475A">
            <w:pPr>
              <w:spacing w:after="0" w:line="240" w:lineRule="auto"/>
              <w:jc w:val="both"/>
              <w:rPr>
                <w:rFonts w:ascii="Palemonas" w:hAnsi="Palemonas"/>
                <w:sz w:val="24"/>
                <w:szCs w:val="24"/>
              </w:rPr>
            </w:pPr>
            <w:r w:rsidRPr="00F7475A">
              <w:rPr>
                <w:rFonts w:ascii="Palemonas" w:eastAsia="Times New Roman" w:hAnsi="Palemonas" w:cs="Times New Roman"/>
                <w:noProof/>
                <w:sz w:val="24"/>
                <w:szCs w:val="20"/>
                <w:lang w:eastAsia="en-US"/>
              </w:rPr>
              <w:t xml:space="preserve">7.2. </w:t>
            </w:r>
            <w:r w:rsidRPr="00F7475A">
              <w:rPr>
                <w:rFonts w:ascii="Palemonas" w:hAnsi="Palemonas"/>
                <w:sz w:val="24"/>
                <w:szCs w:val="24"/>
              </w:rPr>
              <w:t>Visi metaliniai varžtai turi būti pagaminti iš nerūdijančio plieno.</w:t>
            </w:r>
          </w:p>
          <w:p w14:paraId="3D765089" w14:textId="77777777" w:rsidR="00F7475A" w:rsidRDefault="00F7475A" w:rsidP="00F7475A">
            <w:pPr>
              <w:spacing w:after="0" w:line="240" w:lineRule="auto"/>
              <w:jc w:val="both"/>
              <w:rPr>
                <w:rFonts w:ascii="Palemonas" w:hAnsi="Palemonas"/>
                <w:sz w:val="24"/>
                <w:szCs w:val="24"/>
              </w:rPr>
            </w:pPr>
            <w:r>
              <w:rPr>
                <w:rFonts w:ascii="Palemonas" w:hAnsi="Palemonas" w:cs="Times New Roman"/>
                <w:noProof/>
                <w:sz w:val="24"/>
                <w:szCs w:val="24"/>
              </w:rPr>
              <w:t xml:space="preserve">7.3. </w:t>
            </w:r>
            <w:r w:rsidRPr="00F7475A">
              <w:rPr>
                <w:rFonts w:ascii="Palemonas" w:hAnsi="Palemonas"/>
                <w:sz w:val="24"/>
                <w:szCs w:val="24"/>
              </w:rPr>
              <w:t>Įrenginio spaudos spalva ir dizainais turi būti derinamas su Užsakovu.</w:t>
            </w:r>
          </w:p>
          <w:p w14:paraId="372ED18D" w14:textId="19028CEB" w:rsidR="00F7475A" w:rsidRPr="00F7475A" w:rsidRDefault="00F7475A" w:rsidP="00F7475A">
            <w:pPr>
              <w:spacing w:after="0" w:line="240" w:lineRule="auto"/>
              <w:jc w:val="both"/>
              <w:rPr>
                <w:rFonts w:ascii="Palemonas" w:eastAsia="Times New Roman" w:hAnsi="Palemonas" w:cs="Times New Roman"/>
                <w:noProof/>
                <w:sz w:val="24"/>
                <w:szCs w:val="20"/>
                <w:lang w:eastAsia="en-US"/>
              </w:rPr>
            </w:pPr>
            <w:r>
              <w:rPr>
                <w:rFonts w:ascii="Palemonas" w:hAnsi="Palemonas" w:cs="Times New Roman"/>
                <w:noProof/>
                <w:sz w:val="24"/>
                <w:szCs w:val="24"/>
              </w:rPr>
              <w:t xml:space="preserve">7.4. </w:t>
            </w:r>
            <w:r w:rsidR="00CA6DD3" w:rsidRPr="00CA6DD3">
              <w:rPr>
                <w:rFonts w:ascii="Palemonas" w:hAnsi="Palemonas"/>
                <w:sz w:val="24"/>
                <w:szCs w:val="24"/>
              </w:rPr>
              <w:t xml:space="preserve">Po žaidimų įrenginiu turi būti įrengta liejama guminė danga su pagrindo paruošimu. Dangos plotas turi būti 85 m2 (galima paklaida </w:t>
            </w:r>
            <w:r w:rsidR="00CA6DD3" w:rsidRPr="00CA6DD3">
              <w:rPr>
                <w:rFonts w:ascii="Palemonas" w:hAnsi="Palemonas"/>
                <w:sz w:val="24"/>
                <w:szCs w:val="24"/>
              </w:rPr>
              <w:sym w:font="Symbol" w:char="F0B1"/>
            </w:r>
            <w:r w:rsidR="00CA6DD3" w:rsidRPr="00CA6DD3">
              <w:rPr>
                <w:rFonts w:ascii="Palemonas" w:hAnsi="Palemonas"/>
                <w:sz w:val="24"/>
                <w:szCs w:val="24"/>
              </w:rPr>
              <w:t>5</w:t>
            </w:r>
            <w:r w:rsidR="00CA6DD3">
              <w:rPr>
                <w:rFonts w:ascii="Palemonas" w:hAnsi="Palemonas"/>
                <w:sz w:val="24"/>
                <w:szCs w:val="24"/>
              </w:rPr>
              <w:t xml:space="preserve"> </w:t>
            </w:r>
            <w:r w:rsidR="00CA6DD3" w:rsidRPr="00CA6DD3">
              <w:rPr>
                <w:rFonts w:ascii="Palemonas" w:hAnsi="Palemonas"/>
                <w:sz w:val="24"/>
                <w:szCs w:val="24"/>
              </w:rPr>
              <w:t>m2). Dangos storis turi būti parenkamas pagal kritimo aukštį. Dangos spalvos – RAL1001 ir RAL7035 arba panašios. Tikslios dangos spalvos ir dizainas derinami su Užsakovu. Pagrindo po liejama danga sluoksniai: šalčiui atsparus sluoksnis (smėlis) 20–30 cm, skaldos sluoksnis 12–15 cm (frakcija 0–56), akmens atsijos ne mažiau 2 cm (frakcija 0–2 mm).</w:t>
            </w:r>
            <w:r w:rsidR="00446527" w:rsidRPr="007D178E">
              <w:rPr>
                <w:rFonts w:ascii="Palemonas" w:hAnsi="Palemonas"/>
                <w:szCs w:val="24"/>
              </w:rPr>
              <w:t xml:space="preserve"> </w:t>
            </w:r>
            <w:r w:rsidR="00446527" w:rsidRPr="00446527">
              <w:rPr>
                <w:rFonts w:ascii="Palemonas" w:hAnsi="Palemonas"/>
                <w:sz w:val="24"/>
                <w:szCs w:val="24"/>
              </w:rPr>
              <w:t>Danga turi būti įrėminta plastikiniais borteliais.</w:t>
            </w:r>
          </w:p>
        </w:tc>
        <w:tc>
          <w:tcPr>
            <w:tcW w:w="5349" w:type="dxa"/>
          </w:tcPr>
          <w:p w14:paraId="7BFE572F" w14:textId="77777777" w:rsidR="003654BE" w:rsidRPr="00214EED" w:rsidRDefault="007F5AB7" w:rsidP="003654BE">
            <w:pPr>
              <w:spacing w:after="0" w:line="240" w:lineRule="auto"/>
              <w:rPr>
                <w:rFonts w:ascii="Palemonas" w:eastAsia="Times New Roman" w:hAnsi="Palemonas" w:cs="Times New Roman"/>
                <w:noProof/>
                <w:sz w:val="24"/>
                <w:szCs w:val="20"/>
                <w:lang w:eastAsia="en-US"/>
              </w:rPr>
            </w:pPr>
            <w:r w:rsidRPr="00214EED">
              <w:rPr>
                <w:rFonts w:ascii="Palemonas" w:eastAsia="Times New Roman" w:hAnsi="Palemonas" w:cs="Times New Roman"/>
                <w:noProof/>
                <w:sz w:val="24"/>
                <w:szCs w:val="20"/>
                <w:lang w:eastAsia="en-US"/>
              </w:rPr>
              <w:t>7.1.</w:t>
            </w:r>
          </w:p>
          <w:p w14:paraId="643F0E73" w14:textId="77777777" w:rsidR="007F5AB7" w:rsidRPr="00214EED" w:rsidRDefault="007F5AB7" w:rsidP="003654BE">
            <w:pPr>
              <w:spacing w:after="0" w:line="240" w:lineRule="auto"/>
              <w:rPr>
                <w:rFonts w:ascii="Palemonas" w:eastAsia="Times New Roman" w:hAnsi="Palemonas" w:cs="Times New Roman"/>
                <w:noProof/>
                <w:sz w:val="24"/>
                <w:szCs w:val="20"/>
                <w:lang w:eastAsia="en-US"/>
              </w:rPr>
            </w:pPr>
            <w:r w:rsidRPr="00214EED">
              <w:rPr>
                <w:rFonts w:ascii="Palemonas" w:eastAsia="Times New Roman" w:hAnsi="Palemonas" w:cs="Times New Roman"/>
                <w:noProof/>
                <w:sz w:val="24"/>
                <w:szCs w:val="20"/>
                <w:lang w:eastAsia="en-US"/>
              </w:rPr>
              <w:t>7.2.</w:t>
            </w:r>
          </w:p>
          <w:p w14:paraId="77FC4EA3" w14:textId="77777777" w:rsidR="007F5AB7" w:rsidRPr="00214EED" w:rsidRDefault="007F5AB7" w:rsidP="003654BE">
            <w:pPr>
              <w:spacing w:after="0" w:line="240" w:lineRule="auto"/>
              <w:rPr>
                <w:rFonts w:ascii="Palemonas" w:eastAsia="Times New Roman" w:hAnsi="Palemonas" w:cs="Times New Roman"/>
                <w:noProof/>
                <w:sz w:val="24"/>
                <w:szCs w:val="20"/>
                <w:lang w:eastAsia="en-US"/>
              </w:rPr>
            </w:pPr>
            <w:r w:rsidRPr="00214EED">
              <w:rPr>
                <w:rFonts w:ascii="Palemonas" w:eastAsia="Times New Roman" w:hAnsi="Palemonas" w:cs="Times New Roman"/>
                <w:noProof/>
                <w:sz w:val="24"/>
                <w:szCs w:val="20"/>
                <w:lang w:eastAsia="en-US"/>
              </w:rPr>
              <w:t>7.3.</w:t>
            </w:r>
          </w:p>
          <w:p w14:paraId="1A29DE79" w14:textId="193B24F4" w:rsidR="007F5AB7" w:rsidRPr="00000ACC" w:rsidRDefault="007F5AB7" w:rsidP="003654BE">
            <w:pPr>
              <w:spacing w:after="0" w:line="240" w:lineRule="auto"/>
              <w:rPr>
                <w:rFonts w:ascii="Times New Roman" w:eastAsia="Times New Roman" w:hAnsi="Times New Roman" w:cs="Times New Roman"/>
                <w:noProof/>
                <w:sz w:val="24"/>
                <w:szCs w:val="20"/>
                <w:lang w:eastAsia="en-US"/>
              </w:rPr>
            </w:pPr>
            <w:r w:rsidRPr="00214EED">
              <w:rPr>
                <w:rFonts w:ascii="Palemonas" w:eastAsia="Times New Roman" w:hAnsi="Palemonas" w:cs="Times New Roman"/>
                <w:noProof/>
                <w:sz w:val="24"/>
                <w:szCs w:val="20"/>
                <w:lang w:eastAsia="en-US"/>
              </w:rPr>
              <w:t>7.4.</w:t>
            </w:r>
          </w:p>
        </w:tc>
      </w:tr>
      <w:tr w:rsidR="00FB36A1" w:rsidRPr="00FB36A1" w14:paraId="4DF2CBAA" w14:textId="77777777" w:rsidTr="003344F4">
        <w:trPr>
          <w:trHeight w:val="284"/>
        </w:trPr>
        <w:tc>
          <w:tcPr>
            <w:tcW w:w="595" w:type="dxa"/>
          </w:tcPr>
          <w:p w14:paraId="0C6A7DE9" w14:textId="74EC80D1" w:rsidR="00FB36A1" w:rsidRPr="00FB36A1" w:rsidRDefault="00FB36A1" w:rsidP="00FB36A1">
            <w:pPr>
              <w:spacing w:after="0" w:line="240" w:lineRule="auto"/>
              <w:rPr>
                <w:rFonts w:ascii="Palemonas" w:eastAsia="Times New Roman" w:hAnsi="Palemonas" w:cs="Times New Roman"/>
                <w:sz w:val="24"/>
                <w:szCs w:val="24"/>
                <w:lang w:eastAsia="en-US"/>
              </w:rPr>
            </w:pPr>
            <w:r w:rsidRPr="00FB36A1">
              <w:rPr>
                <w:rFonts w:ascii="Palemonas" w:eastAsia="Times New Roman" w:hAnsi="Palemonas" w:cs="Times New Roman"/>
                <w:sz w:val="24"/>
                <w:szCs w:val="24"/>
                <w:lang w:eastAsia="en-US"/>
              </w:rPr>
              <w:t xml:space="preserve">8. </w:t>
            </w:r>
          </w:p>
        </w:tc>
        <w:tc>
          <w:tcPr>
            <w:tcW w:w="2125" w:type="dxa"/>
          </w:tcPr>
          <w:p w14:paraId="6C6D1A99" w14:textId="05B2984F" w:rsidR="00FB36A1" w:rsidRPr="00FB36A1" w:rsidRDefault="00FB36A1" w:rsidP="00FB36A1">
            <w:pPr>
              <w:spacing w:after="0" w:line="240" w:lineRule="auto"/>
              <w:rPr>
                <w:rFonts w:ascii="Palemonas" w:eastAsia="Times New Roman" w:hAnsi="Palemonas" w:cs="Times New Roman"/>
                <w:sz w:val="24"/>
                <w:szCs w:val="24"/>
                <w:lang w:eastAsia="en-US"/>
              </w:rPr>
            </w:pPr>
            <w:r w:rsidRPr="00FB36A1">
              <w:rPr>
                <w:rFonts w:ascii="Palemonas" w:hAnsi="Palemonas"/>
                <w:sz w:val="24"/>
                <w:szCs w:val="24"/>
              </w:rPr>
              <w:t>Atitiktis standartui</w:t>
            </w:r>
          </w:p>
        </w:tc>
        <w:tc>
          <w:tcPr>
            <w:tcW w:w="6496" w:type="dxa"/>
          </w:tcPr>
          <w:p w14:paraId="30A2604F" w14:textId="2F89BAAF" w:rsidR="00FB36A1" w:rsidRPr="00FB36A1" w:rsidRDefault="00FB36A1" w:rsidP="00FB36A1">
            <w:pPr>
              <w:spacing w:after="0" w:line="240" w:lineRule="auto"/>
              <w:rPr>
                <w:rFonts w:ascii="Palemonas" w:eastAsia="Times New Roman" w:hAnsi="Palemonas" w:cs="Times New Roman"/>
                <w:noProof/>
                <w:sz w:val="24"/>
                <w:szCs w:val="24"/>
                <w:lang w:eastAsia="en-US"/>
              </w:rPr>
            </w:pPr>
            <w:r w:rsidRPr="00FB36A1">
              <w:rPr>
                <w:rFonts w:ascii="Palemonas" w:hAnsi="Palemonas"/>
                <w:sz w:val="24"/>
                <w:szCs w:val="24"/>
              </w:rPr>
              <w:t>Gaminys turi atitikti EN 1176 standartą, arba lygiavertį.</w:t>
            </w:r>
          </w:p>
        </w:tc>
        <w:tc>
          <w:tcPr>
            <w:tcW w:w="5349" w:type="dxa"/>
          </w:tcPr>
          <w:p w14:paraId="605592EF" w14:textId="77777777" w:rsidR="00FB36A1" w:rsidRPr="00FB36A1" w:rsidRDefault="00FB36A1" w:rsidP="00FB36A1">
            <w:pPr>
              <w:spacing w:after="0" w:line="240" w:lineRule="auto"/>
              <w:rPr>
                <w:rFonts w:ascii="Palemonas" w:eastAsia="Times New Roman" w:hAnsi="Palemonas" w:cs="Times New Roman"/>
                <w:noProof/>
                <w:sz w:val="24"/>
                <w:szCs w:val="24"/>
                <w:lang w:eastAsia="en-US"/>
              </w:rPr>
            </w:pPr>
          </w:p>
        </w:tc>
      </w:tr>
      <w:tr w:rsidR="0013630D" w:rsidRPr="0013630D" w14:paraId="7649B1A2" w14:textId="77777777" w:rsidTr="00C6605E">
        <w:trPr>
          <w:trHeight w:val="284"/>
        </w:trPr>
        <w:tc>
          <w:tcPr>
            <w:tcW w:w="595" w:type="dxa"/>
            <w:tcBorders>
              <w:bottom w:val="single" w:sz="4" w:space="0" w:color="auto"/>
            </w:tcBorders>
          </w:tcPr>
          <w:p w14:paraId="0BE84AAB" w14:textId="14CE41BC" w:rsidR="0013630D" w:rsidRPr="0013630D" w:rsidRDefault="0013630D" w:rsidP="0013630D">
            <w:pPr>
              <w:spacing w:after="0" w:line="240" w:lineRule="auto"/>
              <w:rPr>
                <w:rFonts w:ascii="Palemonas" w:eastAsia="Times New Roman" w:hAnsi="Palemonas" w:cs="Times New Roman"/>
                <w:sz w:val="24"/>
                <w:szCs w:val="24"/>
                <w:lang w:eastAsia="en-US"/>
              </w:rPr>
            </w:pPr>
            <w:r w:rsidRPr="0013630D">
              <w:rPr>
                <w:rFonts w:ascii="Palemonas" w:eastAsia="Times New Roman" w:hAnsi="Palemonas" w:cs="Times New Roman"/>
                <w:sz w:val="24"/>
                <w:szCs w:val="24"/>
                <w:lang w:eastAsia="en-US"/>
              </w:rPr>
              <w:t xml:space="preserve">9. </w:t>
            </w:r>
          </w:p>
        </w:tc>
        <w:tc>
          <w:tcPr>
            <w:tcW w:w="2125" w:type="dxa"/>
            <w:tcBorders>
              <w:bottom w:val="single" w:sz="4" w:space="0" w:color="auto"/>
            </w:tcBorders>
          </w:tcPr>
          <w:p w14:paraId="69853C43" w14:textId="1364BA5F" w:rsidR="0013630D" w:rsidRPr="0013630D" w:rsidRDefault="0013630D" w:rsidP="0013630D">
            <w:pPr>
              <w:spacing w:after="0" w:line="240" w:lineRule="auto"/>
              <w:rPr>
                <w:rFonts w:ascii="Palemonas" w:eastAsia="Times New Roman" w:hAnsi="Palemonas" w:cs="Times New Roman"/>
                <w:sz w:val="24"/>
                <w:szCs w:val="24"/>
                <w:lang w:eastAsia="en-US"/>
              </w:rPr>
            </w:pPr>
            <w:r w:rsidRPr="0013630D">
              <w:rPr>
                <w:rFonts w:ascii="Palemonas" w:hAnsi="Palemonas"/>
                <w:sz w:val="24"/>
                <w:szCs w:val="24"/>
              </w:rPr>
              <w:t xml:space="preserve">Garantija </w:t>
            </w:r>
          </w:p>
        </w:tc>
        <w:tc>
          <w:tcPr>
            <w:tcW w:w="6496" w:type="dxa"/>
            <w:tcBorders>
              <w:bottom w:val="single" w:sz="4" w:space="0" w:color="auto"/>
            </w:tcBorders>
          </w:tcPr>
          <w:p w14:paraId="3765D4BF" w14:textId="1A4E7BFF" w:rsidR="0013630D" w:rsidRPr="0013630D" w:rsidRDefault="0013630D" w:rsidP="0013630D">
            <w:pPr>
              <w:spacing w:after="0" w:line="240" w:lineRule="auto"/>
              <w:rPr>
                <w:rFonts w:ascii="Palemonas" w:eastAsia="Times New Roman" w:hAnsi="Palemonas" w:cs="Times New Roman"/>
                <w:noProof/>
                <w:sz w:val="24"/>
                <w:szCs w:val="24"/>
                <w:lang w:eastAsia="en-US"/>
              </w:rPr>
            </w:pPr>
            <w:r w:rsidRPr="0013630D">
              <w:rPr>
                <w:rFonts w:ascii="Palemonas" w:hAnsi="Palemonas"/>
                <w:sz w:val="24"/>
                <w:szCs w:val="24"/>
              </w:rPr>
              <w:t>Gaminiui taikoma ne trumpesnė nei 10 metų garantija.</w:t>
            </w:r>
          </w:p>
        </w:tc>
        <w:tc>
          <w:tcPr>
            <w:tcW w:w="5349" w:type="dxa"/>
            <w:tcBorders>
              <w:bottom w:val="single" w:sz="4" w:space="0" w:color="auto"/>
            </w:tcBorders>
          </w:tcPr>
          <w:p w14:paraId="589F6745" w14:textId="77777777" w:rsidR="0013630D" w:rsidRPr="0013630D" w:rsidRDefault="0013630D" w:rsidP="0013630D">
            <w:pPr>
              <w:spacing w:after="0" w:line="240" w:lineRule="auto"/>
              <w:rPr>
                <w:rFonts w:ascii="Palemonas" w:eastAsia="Times New Roman" w:hAnsi="Palemonas" w:cs="Times New Roman"/>
                <w:noProof/>
                <w:sz w:val="24"/>
                <w:szCs w:val="24"/>
                <w:lang w:eastAsia="en-US"/>
              </w:rPr>
            </w:pPr>
          </w:p>
        </w:tc>
      </w:tr>
      <w:tr w:rsidR="0013630D" w:rsidRPr="00000ACC" w14:paraId="0C96D6D4" w14:textId="77777777" w:rsidTr="00C6605E">
        <w:trPr>
          <w:trHeight w:val="284"/>
        </w:trPr>
        <w:tc>
          <w:tcPr>
            <w:tcW w:w="595" w:type="dxa"/>
            <w:tcBorders>
              <w:bottom w:val="single" w:sz="4" w:space="0" w:color="auto"/>
            </w:tcBorders>
          </w:tcPr>
          <w:p w14:paraId="518775A7" w14:textId="2E47ECCD" w:rsidR="0013630D" w:rsidRPr="00000ACC" w:rsidRDefault="0013630D" w:rsidP="0013630D">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10. </w:t>
            </w:r>
          </w:p>
        </w:tc>
        <w:tc>
          <w:tcPr>
            <w:tcW w:w="2125" w:type="dxa"/>
            <w:tcBorders>
              <w:bottom w:val="single" w:sz="4" w:space="0" w:color="auto"/>
            </w:tcBorders>
          </w:tcPr>
          <w:p w14:paraId="54B96EB2" w14:textId="387F0ABB" w:rsidR="0013630D" w:rsidRPr="0013630D" w:rsidRDefault="0013630D" w:rsidP="0013630D">
            <w:pPr>
              <w:spacing w:after="0" w:line="240" w:lineRule="auto"/>
              <w:rPr>
                <w:rFonts w:ascii="Palemonas" w:eastAsia="Times New Roman" w:hAnsi="Palemonas" w:cs="Times New Roman"/>
                <w:sz w:val="24"/>
                <w:szCs w:val="24"/>
                <w:lang w:eastAsia="en-US"/>
              </w:rPr>
            </w:pPr>
            <w:r w:rsidRPr="0013630D">
              <w:rPr>
                <w:rFonts w:ascii="Palemonas" w:hAnsi="Palemonas"/>
                <w:sz w:val="24"/>
                <w:szCs w:val="24"/>
              </w:rPr>
              <w:t xml:space="preserve">Vizualizacija </w:t>
            </w:r>
          </w:p>
        </w:tc>
        <w:tc>
          <w:tcPr>
            <w:tcW w:w="6496" w:type="dxa"/>
            <w:tcBorders>
              <w:bottom w:val="single" w:sz="4" w:space="0" w:color="auto"/>
            </w:tcBorders>
          </w:tcPr>
          <w:p w14:paraId="68D87323" w14:textId="61864312" w:rsidR="0013630D" w:rsidRPr="00000ACC" w:rsidRDefault="0013630D" w:rsidP="0013630D">
            <w:pPr>
              <w:spacing w:after="0" w:line="240" w:lineRule="auto"/>
              <w:rPr>
                <w:rFonts w:ascii="Times New Roman" w:eastAsia="Times New Roman" w:hAnsi="Times New Roman" w:cs="Times New Roman"/>
                <w:noProof/>
                <w:sz w:val="24"/>
                <w:szCs w:val="20"/>
                <w:lang w:eastAsia="en-US"/>
              </w:rPr>
            </w:pPr>
            <w:r w:rsidRPr="00E06A72">
              <w:t xml:space="preserve"> </w:t>
            </w:r>
            <w:r>
              <w:rPr>
                <w:noProof/>
              </w:rPr>
              <w:drawing>
                <wp:inline distT="0" distB="0" distL="0" distR="0" wp14:anchorId="2F50342A" wp14:editId="36C292CB">
                  <wp:extent cx="3188335" cy="1493520"/>
                  <wp:effectExtent l="0" t="0" r="0" b="0"/>
                  <wp:docPr id="8973195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8335" cy="1493520"/>
                          </a:xfrm>
                          <a:prstGeom prst="rect">
                            <a:avLst/>
                          </a:prstGeom>
                          <a:noFill/>
                        </pic:spPr>
                      </pic:pic>
                    </a:graphicData>
                  </a:graphic>
                </wp:inline>
              </w:drawing>
            </w:r>
          </w:p>
        </w:tc>
        <w:tc>
          <w:tcPr>
            <w:tcW w:w="5349" w:type="dxa"/>
            <w:tcBorders>
              <w:bottom w:val="single" w:sz="4" w:space="0" w:color="auto"/>
            </w:tcBorders>
          </w:tcPr>
          <w:p w14:paraId="52C5E2B3" w14:textId="77777777" w:rsidR="0013630D" w:rsidRPr="00000ACC" w:rsidRDefault="0013630D" w:rsidP="0013630D">
            <w:pPr>
              <w:spacing w:after="0" w:line="240" w:lineRule="auto"/>
              <w:rPr>
                <w:rFonts w:ascii="Times New Roman" w:eastAsia="Times New Roman" w:hAnsi="Times New Roman" w:cs="Times New Roman"/>
                <w:noProof/>
                <w:sz w:val="24"/>
                <w:szCs w:val="20"/>
                <w:lang w:eastAsia="en-US"/>
              </w:rPr>
            </w:pPr>
          </w:p>
        </w:tc>
      </w:tr>
      <w:tr w:rsidR="00C6605E" w:rsidRPr="00C6605E" w14:paraId="1EC65A7C" w14:textId="77777777" w:rsidTr="00C6605E">
        <w:trPr>
          <w:trHeight w:val="284"/>
        </w:trPr>
        <w:tc>
          <w:tcPr>
            <w:tcW w:w="595" w:type="dxa"/>
            <w:tcBorders>
              <w:top w:val="single" w:sz="4" w:space="0" w:color="auto"/>
            </w:tcBorders>
          </w:tcPr>
          <w:p w14:paraId="04F9A38D" w14:textId="6AB15F32" w:rsidR="00C6605E" w:rsidRPr="00C6605E" w:rsidRDefault="00C6605E" w:rsidP="00C6605E">
            <w:pPr>
              <w:spacing w:after="0" w:line="240" w:lineRule="auto"/>
              <w:jc w:val="center"/>
              <w:rPr>
                <w:rFonts w:ascii="Palemonas" w:eastAsia="Times New Roman" w:hAnsi="Palemonas" w:cs="Times New Roman"/>
                <w:b/>
                <w:bCs/>
                <w:sz w:val="24"/>
                <w:szCs w:val="24"/>
                <w:lang w:eastAsia="en-US"/>
              </w:rPr>
            </w:pPr>
            <w:r w:rsidRPr="00C6605E">
              <w:rPr>
                <w:rFonts w:ascii="Palemonas" w:hAnsi="Palemonas"/>
                <w:b/>
                <w:bCs/>
                <w:sz w:val="24"/>
                <w:szCs w:val="24"/>
              </w:rPr>
              <w:lastRenderedPageBreak/>
              <w:t>Eil. Nr.</w:t>
            </w:r>
          </w:p>
        </w:tc>
        <w:tc>
          <w:tcPr>
            <w:tcW w:w="2125" w:type="dxa"/>
            <w:tcBorders>
              <w:top w:val="single" w:sz="4" w:space="0" w:color="auto"/>
            </w:tcBorders>
          </w:tcPr>
          <w:p w14:paraId="7803FE95" w14:textId="319DFC1F" w:rsidR="00C6605E" w:rsidRPr="00C6605E" w:rsidRDefault="00C6605E" w:rsidP="00C6605E">
            <w:pPr>
              <w:spacing w:after="0" w:line="240" w:lineRule="auto"/>
              <w:jc w:val="center"/>
              <w:rPr>
                <w:rFonts w:ascii="Palemonas" w:eastAsia="Times New Roman" w:hAnsi="Palemonas" w:cs="Times New Roman"/>
                <w:b/>
                <w:bCs/>
                <w:sz w:val="24"/>
                <w:szCs w:val="24"/>
                <w:lang w:eastAsia="en-US"/>
              </w:rPr>
            </w:pPr>
            <w:r w:rsidRPr="00C6605E">
              <w:rPr>
                <w:rFonts w:ascii="Palemonas" w:hAnsi="Palemonas"/>
                <w:b/>
                <w:bCs/>
                <w:sz w:val="24"/>
                <w:szCs w:val="24"/>
              </w:rPr>
              <w:t>Parametras</w:t>
            </w:r>
          </w:p>
        </w:tc>
        <w:tc>
          <w:tcPr>
            <w:tcW w:w="6496" w:type="dxa"/>
            <w:tcBorders>
              <w:top w:val="single" w:sz="4" w:space="0" w:color="auto"/>
            </w:tcBorders>
          </w:tcPr>
          <w:p w14:paraId="4C4A9A55" w14:textId="14DE0DE0" w:rsidR="00C6605E" w:rsidRPr="00C6605E" w:rsidRDefault="00C6605E" w:rsidP="00C6605E">
            <w:pPr>
              <w:spacing w:after="0" w:line="240" w:lineRule="auto"/>
              <w:jc w:val="center"/>
              <w:rPr>
                <w:rFonts w:ascii="Palemonas" w:eastAsia="Times New Roman" w:hAnsi="Palemonas" w:cs="Times New Roman"/>
                <w:b/>
                <w:bCs/>
                <w:noProof/>
                <w:sz w:val="24"/>
                <w:szCs w:val="24"/>
                <w:lang w:eastAsia="en-US"/>
              </w:rPr>
            </w:pPr>
            <w:r w:rsidRPr="00C6605E">
              <w:rPr>
                <w:rFonts w:ascii="Palemonas" w:hAnsi="Palemonas"/>
                <w:b/>
                <w:bCs/>
                <w:sz w:val="24"/>
                <w:szCs w:val="24"/>
              </w:rPr>
              <w:t>Reikalaujama parametro reikšmė</w:t>
            </w:r>
          </w:p>
        </w:tc>
        <w:tc>
          <w:tcPr>
            <w:tcW w:w="5349" w:type="dxa"/>
            <w:tcBorders>
              <w:top w:val="single" w:sz="4" w:space="0" w:color="auto"/>
            </w:tcBorders>
          </w:tcPr>
          <w:p w14:paraId="650F80A0" w14:textId="25C71156" w:rsidR="00C6605E" w:rsidRPr="00C6605E" w:rsidRDefault="00C6605E" w:rsidP="00C6605E">
            <w:pPr>
              <w:spacing w:after="0" w:line="240" w:lineRule="auto"/>
              <w:jc w:val="center"/>
              <w:rPr>
                <w:rFonts w:ascii="Palemonas" w:eastAsia="Times New Roman" w:hAnsi="Palemonas" w:cs="Times New Roman"/>
                <w:b/>
                <w:bCs/>
                <w:noProof/>
                <w:sz w:val="24"/>
                <w:szCs w:val="24"/>
                <w:lang w:eastAsia="en-US"/>
              </w:rPr>
            </w:pPr>
            <w:r w:rsidRPr="00C6605E">
              <w:rPr>
                <w:rFonts w:ascii="Palemonas" w:hAnsi="Palemonas"/>
                <w:b/>
                <w:bCs/>
                <w:sz w:val="24"/>
                <w:szCs w:val="24"/>
              </w:rPr>
              <w:t>Siūlomo parametro atitikimas, konkreti parametro reikšmė</w:t>
            </w:r>
          </w:p>
        </w:tc>
      </w:tr>
      <w:tr w:rsidR="00C6605E" w:rsidRPr="00B001C9" w14:paraId="1B476DCB" w14:textId="77777777" w:rsidTr="008C7A82">
        <w:trPr>
          <w:trHeight w:val="284"/>
        </w:trPr>
        <w:tc>
          <w:tcPr>
            <w:tcW w:w="595" w:type="dxa"/>
          </w:tcPr>
          <w:p w14:paraId="1549571A" w14:textId="77777777" w:rsidR="00C6605E" w:rsidRPr="00B001C9" w:rsidRDefault="00C6605E" w:rsidP="00B001C9">
            <w:pPr>
              <w:spacing w:after="0" w:line="240" w:lineRule="auto"/>
              <w:jc w:val="center"/>
              <w:rPr>
                <w:rFonts w:ascii="Palemonas" w:eastAsia="Times New Roman" w:hAnsi="Palemonas" w:cs="Times New Roman"/>
                <w:b/>
                <w:bCs/>
                <w:sz w:val="24"/>
                <w:szCs w:val="24"/>
                <w:lang w:eastAsia="en-US"/>
              </w:rPr>
            </w:pPr>
          </w:p>
        </w:tc>
        <w:tc>
          <w:tcPr>
            <w:tcW w:w="8621" w:type="dxa"/>
            <w:gridSpan w:val="2"/>
          </w:tcPr>
          <w:p w14:paraId="2B839750" w14:textId="4519CFCA" w:rsidR="00C6605E" w:rsidRPr="00B001C9" w:rsidRDefault="00B001C9" w:rsidP="00B001C9">
            <w:pPr>
              <w:spacing w:after="0" w:line="240" w:lineRule="auto"/>
              <w:jc w:val="center"/>
              <w:rPr>
                <w:rFonts w:ascii="Palemonas" w:eastAsia="Times New Roman" w:hAnsi="Palemonas" w:cs="Times New Roman"/>
                <w:b/>
                <w:bCs/>
                <w:noProof/>
                <w:sz w:val="24"/>
                <w:szCs w:val="20"/>
                <w:lang w:eastAsia="en-US"/>
              </w:rPr>
            </w:pPr>
            <w:r w:rsidRPr="00B001C9">
              <w:rPr>
                <w:rFonts w:ascii="Palemonas" w:eastAsia="Times New Roman" w:hAnsi="Palemonas" w:cs="Times New Roman"/>
                <w:b/>
                <w:bCs/>
                <w:noProof/>
                <w:sz w:val="24"/>
                <w:szCs w:val="20"/>
                <w:lang w:eastAsia="en-US"/>
              </w:rPr>
              <w:t>DVIVIETĖS SŪPYNĖS</w:t>
            </w:r>
            <w:r>
              <w:rPr>
                <w:rFonts w:ascii="Palemonas" w:eastAsia="Times New Roman" w:hAnsi="Palemonas" w:cs="Times New Roman"/>
                <w:b/>
                <w:bCs/>
                <w:noProof/>
                <w:sz w:val="24"/>
                <w:szCs w:val="20"/>
                <w:lang w:eastAsia="en-US"/>
              </w:rPr>
              <w:t>:</w:t>
            </w:r>
          </w:p>
        </w:tc>
        <w:tc>
          <w:tcPr>
            <w:tcW w:w="5349" w:type="dxa"/>
          </w:tcPr>
          <w:p w14:paraId="7250A7EF" w14:textId="77777777" w:rsidR="00C6605E" w:rsidRPr="00B001C9" w:rsidRDefault="00C6605E" w:rsidP="00B001C9">
            <w:pPr>
              <w:spacing w:after="0" w:line="240" w:lineRule="auto"/>
              <w:jc w:val="center"/>
              <w:rPr>
                <w:rFonts w:ascii="Palemonas" w:eastAsia="Times New Roman" w:hAnsi="Palemonas" w:cs="Times New Roman"/>
                <w:b/>
                <w:bCs/>
                <w:noProof/>
                <w:sz w:val="24"/>
                <w:szCs w:val="20"/>
                <w:lang w:eastAsia="en-US"/>
              </w:rPr>
            </w:pPr>
          </w:p>
        </w:tc>
      </w:tr>
      <w:tr w:rsidR="00A96D26" w:rsidRPr="00000ACC" w14:paraId="4704E9A8" w14:textId="77777777" w:rsidTr="003344F4">
        <w:trPr>
          <w:trHeight w:val="284"/>
        </w:trPr>
        <w:tc>
          <w:tcPr>
            <w:tcW w:w="595" w:type="dxa"/>
          </w:tcPr>
          <w:p w14:paraId="7C1C1AA1" w14:textId="201CCA22"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1.</w:t>
            </w:r>
          </w:p>
        </w:tc>
        <w:tc>
          <w:tcPr>
            <w:tcW w:w="2125" w:type="dxa"/>
          </w:tcPr>
          <w:p w14:paraId="5D367A90" w14:textId="387AA9F9"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Sūpynių matmenys</w:t>
            </w:r>
          </w:p>
        </w:tc>
        <w:tc>
          <w:tcPr>
            <w:tcW w:w="6496" w:type="dxa"/>
          </w:tcPr>
          <w:p w14:paraId="0E08CBB2" w14:textId="54D7869A" w:rsidR="00A96D26" w:rsidRPr="00A96D26" w:rsidRDefault="00A96D26" w:rsidP="00A96D26">
            <w:pPr>
              <w:spacing w:after="0" w:line="240" w:lineRule="auto"/>
              <w:rPr>
                <w:rFonts w:ascii="Palemonas" w:eastAsia="Times New Roman" w:hAnsi="Palemonas" w:cs="Times New Roman"/>
                <w:noProof/>
                <w:sz w:val="24"/>
                <w:szCs w:val="24"/>
                <w:lang w:eastAsia="en-US"/>
              </w:rPr>
            </w:pPr>
            <w:r w:rsidRPr="00A96D26">
              <w:rPr>
                <w:rFonts w:ascii="Palemonas" w:hAnsi="Palemonas"/>
                <w:sz w:val="24"/>
                <w:szCs w:val="24"/>
              </w:rPr>
              <w:t>Matmenys ne mažesni nei: 1,95×5,05×2,40 m (ilgis, plotis, aukštis) (+/- 10mm)</w:t>
            </w:r>
          </w:p>
        </w:tc>
        <w:tc>
          <w:tcPr>
            <w:tcW w:w="5349" w:type="dxa"/>
          </w:tcPr>
          <w:p w14:paraId="027B15ED"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A96D26" w:rsidRPr="00000ACC" w14:paraId="2732D83E" w14:textId="77777777" w:rsidTr="003344F4">
        <w:trPr>
          <w:trHeight w:val="284"/>
        </w:trPr>
        <w:tc>
          <w:tcPr>
            <w:tcW w:w="595" w:type="dxa"/>
          </w:tcPr>
          <w:p w14:paraId="22662E04" w14:textId="431A48D5"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2.</w:t>
            </w:r>
          </w:p>
        </w:tc>
        <w:tc>
          <w:tcPr>
            <w:tcW w:w="2125" w:type="dxa"/>
          </w:tcPr>
          <w:p w14:paraId="45000819" w14:textId="6B53B748"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Saugos zona</w:t>
            </w:r>
          </w:p>
        </w:tc>
        <w:tc>
          <w:tcPr>
            <w:tcW w:w="6496" w:type="dxa"/>
          </w:tcPr>
          <w:p w14:paraId="2D438D36" w14:textId="05AB303C" w:rsidR="00A96D26" w:rsidRPr="00A96D26" w:rsidRDefault="00A96D26" w:rsidP="00A96D26">
            <w:pPr>
              <w:spacing w:after="0" w:line="240" w:lineRule="auto"/>
              <w:rPr>
                <w:rFonts w:ascii="Palemonas" w:eastAsia="Times New Roman" w:hAnsi="Palemonas" w:cs="Times New Roman"/>
                <w:noProof/>
                <w:sz w:val="24"/>
                <w:szCs w:val="24"/>
                <w:lang w:eastAsia="en-US"/>
              </w:rPr>
            </w:pPr>
            <w:r w:rsidRPr="00A96D26">
              <w:rPr>
                <w:rFonts w:ascii="Palemonas" w:hAnsi="Palemonas"/>
                <w:sz w:val="24"/>
                <w:szCs w:val="24"/>
              </w:rPr>
              <w:t>ne didesnė nei 40 m2</w:t>
            </w:r>
          </w:p>
        </w:tc>
        <w:tc>
          <w:tcPr>
            <w:tcW w:w="5349" w:type="dxa"/>
          </w:tcPr>
          <w:p w14:paraId="138D1A33"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A96D26" w:rsidRPr="00000ACC" w14:paraId="7EC8517D" w14:textId="77777777" w:rsidTr="003344F4">
        <w:trPr>
          <w:trHeight w:val="284"/>
        </w:trPr>
        <w:tc>
          <w:tcPr>
            <w:tcW w:w="595" w:type="dxa"/>
          </w:tcPr>
          <w:p w14:paraId="3D4D5C28" w14:textId="70135B7C"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3.</w:t>
            </w:r>
          </w:p>
        </w:tc>
        <w:tc>
          <w:tcPr>
            <w:tcW w:w="2125" w:type="dxa"/>
          </w:tcPr>
          <w:p w14:paraId="5BD52FB0" w14:textId="136610A4"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Didžiausias kritimo aukštis</w:t>
            </w:r>
          </w:p>
        </w:tc>
        <w:tc>
          <w:tcPr>
            <w:tcW w:w="6496" w:type="dxa"/>
          </w:tcPr>
          <w:p w14:paraId="1C9365E1" w14:textId="4D9928D0" w:rsidR="00A96D26" w:rsidRPr="00A96D26" w:rsidRDefault="00A96D26" w:rsidP="00A96D26">
            <w:pPr>
              <w:spacing w:after="0" w:line="240" w:lineRule="auto"/>
              <w:rPr>
                <w:rFonts w:ascii="Palemonas" w:eastAsia="Times New Roman" w:hAnsi="Palemonas" w:cs="Times New Roman"/>
                <w:noProof/>
                <w:sz w:val="24"/>
                <w:szCs w:val="24"/>
                <w:lang w:eastAsia="en-US"/>
              </w:rPr>
            </w:pPr>
            <w:r w:rsidRPr="00A96D26">
              <w:rPr>
                <w:rFonts w:ascii="Palemonas" w:hAnsi="Palemonas"/>
                <w:sz w:val="24"/>
                <w:szCs w:val="24"/>
              </w:rPr>
              <w:t>ne mažesnis nei 130 cm</w:t>
            </w:r>
          </w:p>
        </w:tc>
        <w:tc>
          <w:tcPr>
            <w:tcW w:w="5349" w:type="dxa"/>
          </w:tcPr>
          <w:p w14:paraId="5DB834A4"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A96D26" w:rsidRPr="00000ACC" w14:paraId="5EAAEED6" w14:textId="77777777" w:rsidTr="003344F4">
        <w:trPr>
          <w:trHeight w:val="284"/>
        </w:trPr>
        <w:tc>
          <w:tcPr>
            <w:tcW w:w="595" w:type="dxa"/>
          </w:tcPr>
          <w:p w14:paraId="26067C40" w14:textId="52B8EC50"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4.</w:t>
            </w:r>
          </w:p>
        </w:tc>
        <w:tc>
          <w:tcPr>
            <w:tcW w:w="2125" w:type="dxa"/>
          </w:tcPr>
          <w:p w14:paraId="61D96316" w14:textId="07BF871C"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Sūpynių sudėtis</w:t>
            </w:r>
          </w:p>
        </w:tc>
        <w:tc>
          <w:tcPr>
            <w:tcW w:w="6496" w:type="dxa"/>
          </w:tcPr>
          <w:p w14:paraId="6BBB39E7" w14:textId="59AF04F4" w:rsidR="00A96D26" w:rsidRPr="00A96D26" w:rsidRDefault="00A96D26" w:rsidP="00A96D26">
            <w:pPr>
              <w:spacing w:after="0" w:line="240" w:lineRule="auto"/>
              <w:rPr>
                <w:rFonts w:ascii="Palemonas" w:eastAsia="Times New Roman" w:hAnsi="Palemonas" w:cs="Times New Roman"/>
                <w:noProof/>
                <w:sz w:val="24"/>
                <w:szCs w:val="24"/>
                <w:lang w:eastAsia="en-US"/>
              </w:rPr>
            </w:pPr>
            <w:r w:rsidRPr="00A96D26">
              <w:rPr>
                <w:rFonts w:ascii="Palemonas" w:hAnsi="Palemonas"/>
                <w:sz w:val="24"/>
                <w:szCs w:val="24"/>
              </w:rPr>
              <w:t>Sūpynės turi turėti ne mažiau nei 2 vietas suptis: viena sėdynė plokščia standartinė, kita sėdynė – „Gandro lizdas“.</w:t>
            </w:r>
          </w:p>
        </w:tc>
        <w:tc>
          <w:tcPr>
            <w:tcW w:w="5349" w:type="dxa"/>
          </w:tcPr>
          <w:p w14:paraId="08A936E0"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A96D26" w:rsidRPr="00000ACC" w14:paraId="3B1F2C8E" w14:textId="77777777" w:rsidTr="003344F4">
        <w:trPr>
          <w:trHeight w:val="284"/>
        </w:trPr>
        <w:tc>
          <w:tcPr>
            <w:tcW w:w="595" w:type="dxa"/>
          </w:tcPr>
          <w:p w14:paraId="4A3DE1EE" w14:textId="2F1628B9"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5.</w:t>
            </w:r>
          </w:p>
        </w:tc>
        <w:tc>
          <w:tcPr>
            <w:tcW w:w="2125" w:type="dxa"/>
          </w:tcPr>
          <w:p w14:paraId="4311481E" w14:textId="2A5DDEEE"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 xml:space="preserve">Konstrukcija </w:t>
            </w:r>
          </w:p>
        </w:tc>
        <w:tc>
          <w:tcPr>
            <w:tcW w:w="6496" w:type="dxa"/>
          </w:tcPr>
          <w:p w14:paraId="09088CE1" w14:textId="6E3E2594" w:rsidR="00A96D26" w:rsidRPr="00A96D26" w:rsidRDefault="00A96D26" w:rsidP="00A96D26">
            <w:pPr>
              <w:spacing w:after="0" w:line="240" w:lineRule="auto"/>
              <w:jc w:val="both"/>
              <w:rPr>
                <w:rFonts w:ascii="Palemonas" w:eastAsia="Times New Roman" w:hAnsi="Palemonas" w:cs="Times New Roman"/>
                <w:noProof/>
                <w:sz w:val="24"/>
                <w:szCs w:val="24"/>
                <w:lang w:eastAsia="en-US"/>
              </w:rPr>
            </w:pPr>
            <w:r w:rsidRPr="00A96D26">
              <w:rPr>
                <w:rFonts w:ascii="Palemonas" w:hAnsi="Palemonas"/>
                <w:sz w:val="24"/>
                <w:szCs w:val="24"/>
              </w:rPr>
              <w:t xml:space="preserve">Turi būti pagaminta iš ne mažesnių nei 80×80 mm nerūdijančio plieno vamzdžių. Grandinės turi būti nerūdijančio plieno. Visi varžtai uždengti plastikiniais dangteliais. Po sūpynėmis turi būti įrengta liejama guminė danga su pagrindo paruošimu. Dangos plotas turi būti 40 m2 (galima paklaida </w:t>
            </w:r>
            <w:r w:rsidRPr="00A96D26">
              <w:rPr>
                <w:rFonts w:ascii="Palemonas" w:hAnsi="Palemonas"/>
                <w:sz w:val="24"/>
                <w:szCs w:val="24"/>
              </w:rPr>
              <w:t>5 m2). Dangos storis turi būti parenkamas pagal kritimo aukštį. Dangos spalvos – RAL1001 ir RAL7035 arba panašios. Tikslios dangos spalvos ir dizainas derinami su Užsakovu. Pagrindo po liejama danga sluoksniai: šalčiui atsparus sluoksnis (smėlis) 20–30 cm, skaldos sluoksnis 12–15 cm (frakcija 0–56), akmens atsijos ne mažiau 2 cm (frakcija 0–2 mm). Danga turi būti įrėminta plastikiniais borteliais. Įrenginio spalvos derinamos su Užsakovu.</w:t>
            </w:r>
          </w:p>
        </w:tc>
        <w:tc>
          <w:tcPr>
            <w:tcW w:w="5349" w:type="dxa"/>
          </w:tcPr>
          <w:p w14:paraId="28114F62"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A96D26" w:rsidRPr="00000ACC" w14:paraId="68522844" w14:textId="77777777" w:rsidTr="003344F4">
        <w:trPr>
          <w:trHeight w:val="284"/>
        </w:trPr>
        <w:tc>
          <w:tcPr>
            <w:tcW w:w="595" w:type="dxa"/>
          </w:tcPr>
          <w:p w14:paraId="558A25FA" w14:textId="68469784"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6.</w:t>
            </w:r>
          </w:p>
        </w:tc>
        <w:tc>
          <w:tcPr>
            <w:tcW w:w="2125" w:type="dxa"/>
          </w:tcPr>
          <w:p w14:paraId="2FDFC63B" w14:textId="613485CA"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Vaikų amžiaus grupė:</w:t>
            </w:r>
          </w:p>
        </w:tc>
        <w:tc>
          <w:tcPr>
            <w:tcW w:w="6496" w:type="dxa"/>
          </w:tcPr>
          <w:p w14:paraId="36C49A2E" w14:textId="36FD8D4B" w:rsidR="00A96D26" w:rsidRPr="00A96D26" w:rsidRDefault="00A96D26" w:rsidP="00A96D26">
            <w:pPr>
              <w:spacing w:after="0" w:line="240" w:lineRule="auto"/>
              <w:rPr>
                <w:rFonts w:ascii="Palemonas" w:eastAsia="Times New Roman" w:hAnsi="Palemonas" w:cs="Times New Roman"/>
                <w:noProof/>
                <w:sz w:val="24"/>
                <w:szCs w:val="24"/>
                <w:lang w:eastAsia="en-US"/>
              </w:rPr>
            </w:pPr>
            <w:r w:rsidRPr="00A96D26">
              <w:rPr>
                <w:rFonts w:ascii="Palemonas" w:hAnsi="Palemonas"/>
                <w:sz w:val="24"/>
                <w:szCs w:val="24"/>
              </w:rPr>
              <w:t>Vaikų amžiaus grupė nuo 1 iki 14.</w:t>
            </w:r>
          </w:p>
        </w:tc>
        <w:tc>
          <w:tcPr>
            <w:tcW w:w="5349" w:type="dxa"/>
          </w:tcPr>
          <w:p w14:paraId="2F5B9AE6"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A96D26" w:rsidRPr="00000ACC" w14:paraId="1DDB7AC9" w14:textId="77777777" w:rsidTr="003344F4">
        <w:trPr>
          <w:trHeight w:val="284"/>
        </w:trPr>
        <w:tc>
          <w:tcPr>
            <w:tcW w:w="595" w:type="dxa"/>
          </w:tcPr>
          <w:p w14:paraId="6E0DE960" w14:textId="78E68EF6"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7.</w:t>
            </w:r>
          </w:p>
        </w:tc>
        <w:tc>
          <w:tcPr>
            <w:tcW w:w="2125" w:type="dxa"/>
          </w:tcPr>
          <w:p w14:paraId="26BEF532" w14:textId="38225A34"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Atitiktis standartui</w:t>
            </w:r>
          </w:p>
        </w:tc>
        <w:tc>
          <w:tcPr>
            <w:tcW w:w="6496" w:type="dxa"/>
          </w:tcPr>
          <w:p w14:paraId="06D1599B" w14:textId="18EB3C35" w:rsidR="00A96D26" w:rsidRPr="00A96D26" w:rsidRDefault="00A96D26" w:rsidP="00A96D26">
            <w:pPr>
              <w:spacing w:after="0" w:line="240" w:lineRule="auto"/>
              <w:rPr>
                <w:rFonts w:ascii="Palemonas" w:eastAsia="Times New Roman" w:hAnsi="Palemonas" w:cs="Times New Roman"/>
                <w:noProof/>
                <w:sz w:val="24"/>
                <w:szCs w:val="24"/>
                <w:lang w:eastAsia="en-US"/>
              </w:rPr>
            </w:pPr>
            <w:r w:rsidRPr="00A96D26">
              <w:rPr>
                <w:rFonts w:ascii="Palemonas" w:hAnsi="Palemonas"/>
                <w:sz w:val="24"/>
                <w:szCs w:val="24"/>
              </w:rPr>
              <w:t>Gaminys turi būti sertifikuotas, atitikti EN 1176 standartą arba lygiavertį.</w:t>
            </w:r>
          </w:p>
        </w:tc>
        <w:tc>
          <w:tcPr>
            <w:tcW w:w="5349" w:type="dxa"/>
          </w:tcPr>
          <w:p w14:paraId="28674C01"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A96D26" w:rsidRPr="00000ACC" w14:paraId="26071567" w14:textId="77777777" w:rsidTr="003344F4">
        <w:trPr>
          <w:trHeight w:val="284"/>
        </w:trPr>
        <w:tc>
          <w:tcPr>
            <w:tcW w:w="595" w:type="dxa"/>
          </w:tcPr>
          <w:p w14:paraId="059130F4" w14:textId="75AD9F07"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8.</w:t>
            </w:r>
          </w:p>
        </w:tc>
        <w:tc>
          <w:tcPr>
            <w:tcW w:w="2125" w:type="dxa"/>
          </w:tcPr>
          <w:p w14:paraId="2E0FA44F" w14:textId="13718364" w:rsidR="00A96D26" w:rsidRPr="00A96D26" w:rsidRDefault="00A96D26" w:rsidP="00A96D26">
            <w:pPr>
              <w:spacing w:after="0" w:line="240" w:lineRule="auto"/>
              <w:rPr>
                <w:rFonts w:ascii="Palemonas" w:eastAsia="Times New Roman" w:hAnsi="Palemonas" w:cs="Times New Roman"/>
                <w:sz w:val="24"/>
                <w:szCs w:val="24"/>
                <w:lang w:eastAsia="en-US"/>
              </w:rPr>
            </w:pPr>
            <w:r w:rsidRPr="00A96D26">
              <w:rPr>
                <w:rFonts w:ascii="Palemonas" w:hAnsi="Palemonas"/>
                <w:sz w:val="24"/>
                <w:szCs w:val="24"/>
              </w:rPr>
              <w:t xml:space="preserve">Garantija </w:t>
            </w:r>
          </w:p>
        </w:tc>
        <w:tc>
          <w:tcPr>
            <w:tcW w:w="6496" w:type="dxa"/>
          </w:tcPr>
          <w:p w14:paraId="291F2FDC" w14:textId="04CA4768" w:rsidR="00A96D26" w:rsidRPr="00A96D26" w:rsidRDefault="00A96D26" w:rsidP="00A96D26">
            <w:pPr>
              <w:spacing w:after="0" w:line="240" w:lineRule="auto"/>
              <w:rPr>
                <w:rFonts w:ascii="Palemonas" w:eastAsia="Times New Roman" w:hAnsi="Palemonas" w:cs="Times New Roman"/>
                <w:noProof/>
                <w:sz w:val="24"/>
                <w:szCs w:val="24"/>
                <w:lang w:eastAsia="en-US"/>
              </w:rPr>
            </w:pPr>
            <w:r w:rsidRPr="00A96D26">
              <w:rPr>
                <w:rFonts w:ascii="Palemonas" w:hAnsi="Palemonas"/>
                <w:sz w:val="24"/>
                <w:szCs w:val="24"/>
              </w:rPr>
              <w:t>Gaminiui taikoma ne trumpesnė nei 10 metų garantija.</w:t>
            </w:r>
          </w:p>
        </w:tc>
        <w:tc>
          <w:tcPr>
            <w:tcW w:w="5349" w:type="dxa"/>
          </w:tcPr>
          <w:p w14:paraId="2C7BD780" w14:textId="77777777" w:rsidR="00A96D26" w:rsidRPr="00000ACC" w:rsidRDefault="00A96D26" w:rsidP="00A96D26">
            <w:pPr>
              <w:spacing w:after="0" w:line="240" w:lineRule="auto"/>
              <w:rPr>
                <w:rFonts w:ascii="Times New Roman" w:eastAsia="Times New Roman" w:hAnsi="Times New Roman" w:cs="Times New Roman"/>
                <w:noProof/>
                <w:sz w:val="24"/>
                <w:szCs w:val="20"/>
                <w:lang w:eastAsia="en-US"/>
              </w:rPr>
            </w:pPr>
          </w:p>
        </w:tc>
      </w:tr>
      <w:tr w:rsidR="00557F3E" w:rsidRPr="00000ACC" w14:paraId="60F78B85" w14:textId="77777777" w:rsidTr="003344F4">
        <w:trPr>
          <w:trHeight w:val="284"/>
        </w:trPr>
        <w:tc>
          <w:tcPr>
            <w:tcW w:w="595" w:type="dxa"/>
          </w:tcPr>
          <w:p w14:paraId="37119D54" w14:textId="71D1E548" w:rsidR="00557F3E" w:rsidRPr="00A96D26" w:rsidRDefault="00557F3E" w:rsidP="00A96D26">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lastRenderedPageBreak/>
              <w:t xml:space="preserve">9. </w:t>
            </w:r>
          </w:p>
        </w:tc>
        <w:tc>
          <w:tcPr>
            <w:tcW w:w="2125" w:type="dxa"/>
          </w:tcPr>
          <w:p w14:paraId="39CD82A5" w14:textId="6D01ED7C" w:rsidR="00557F3E" w:rsidRPr="009D4FF2" w:rsidRDefault="009D4FF2" w:rsidP="00A96D26">
            <w:pPr>
              <w:spacing w:after="0" w:line="240" w:lineRule="auto"/>
              <w:rPr>
                <w:rFonts w:ascii="Palemonas" w:hAnsi="Palemonas"/>
                <w:sz w:val="24"/>
                <w:szCs w:val="24"/>
              </w:rPr>
            </w:pPr>
            <w:r w:rsidRPr="009D4FF2">
              <w:rPr>
                <w:rFonts w:ascii="Palemonas" w:hAnsi="Palemonas"/>
                <w:sz w:val="24"/>
                <w:szCs w:val="24"/>
              </w:rPr>
              <w:t>Vizualizacija</w:t>
            </w:r>
          </w:p>
        </w:tc>
        <w:tc>
          <w:tcPr>
            <w:tcW w:w="6496" w:type="dxa"/>
          </w:tcPr>
          <w:p w14:paraId="1C19D9B2" w14:textId="78DFE9F6" w:rsidR="00557F3E" w:rsidRPr="00A96D26" w:rsidRDefault="009D4FF2" w:rsidP="00A96D26">
            <w:pPr>
              <w:spacing w:after="0" w:line="240" w:lineRule="auto"/>
              <w:rPr>
                <w:rFonts w:ascii="Palemonas" w:hAnsi="Palemonas"/>
                <w:sz w:val="24"/>
                <w:szCs w:val="24"/>
              </w:rPr>
            </w:pPr>
            <w:r w:rsidRPr="007D178E">
              <w:rPr>
                <w:noProof/>
              </w:rPr>
              <w:drawing>
                <wp:inline distT="0" distB="0" distL="0" distR="0" wp14:anchorId="411F7934" wp14:editId="6F799D06">
                  <wp:extent cx="3819525" cy="2295525"/>
                  <wp:effectExtent l="0" t="0" r="9525" b="9525"/>
                  <wp:docPr id="11960989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9525" cy="2295525"/>
                          </a:xfrm>
                          <a:prstGeom prst="rect">
                            <a:avLst/>
                          </a:prstGeom>
                          <a:noFill/>
                          <a:ln>
                            <a:noFill/>
                          </a:ln>
                        </pic:spPr>
                      </pic:pic>
                    </a:graphicData>
                  </a:graphic>
                </wp:inline>
              </w:drawing>
            </w:r>
          </w:p>
        </w:tc>
        <w:tc>
          <w:tcPr>
            <w:tcW w:w="5349" w:type="dxa"/>
          </w:tcPr>
          <w:p w14:paraId="26C14EC4" w14:textId="77777777" w:rsidR="00557F3E" w:rsidRPr="00000ACC" w:rsidRDefault="00557F3E" w:rsidP="00A96D26">
            <w:pPr>
              <w:spacing w:after="0" w:line="240" w:lineRule="auto"/>
              <w:rPr>
                <w:rFonts w:ascii="Times New Roman" w:eastAsia="Times New Roman" w:hAnsi="Times New Roman" w:cs="Times New Roman"/>
                <w:noProof/>
                <w:sz w:val="24"/>
                <w:szCs w:val="20"/>
                <w:lang w:eastAsia="en-US"/>
              </w:rPr>
            </w:pPr>
          </w:p>
        </w:tc>
      </w:tr>
    </w:tbl>
    <w:p w14:paraId="1A8CB69B" w14:textId="77777777" w:rsidR="000614B8" w:rsidRPr="00675487" w:rsidRDefault="000614B8" w:rsidP="00675487">
      <w:pPr>
        <w:spacing w:after="0" w:line="240" w:lineRule="auto"/>
        <w:jc w:val="both"/>
        <w:outlineLvl w:val="1"/>
        <w:rPr>
          <w:rFonts w:eastAsia="Times New Roman" w:cs="Times New Roman"/>
          <w:color w:val="000000" w:themeColor="text1"/>
          <w:szCs w:val="24"/>
        </w:rPr>
      </w:pPr>
    </w:p>
    <w:p w14:paraId="252F644F" w14:textId="59DD5181" w:rsidR="00A4561D" w:rsidRPr="00675487" w:rsidRDefault="00A4561D" w:rsidP="000614B8">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rPr>
      </w:pPr>
      <w:r w:rsidRPr="00675487">
        <w:rPr>
          <w:rFonts w:ascii="Palemonas" w:eastAsia="Times New Roman" w:hAnsi="Palemonas" w:cs="Times New Roman"/>
          <w:color w:val="000000" w:themeColor="text1"/>
          <w:sz w:val="24"/>
          <w:szCs w:val="24"/>
        </w:rPr>
        <w:t>7. Kartu su pasiūlymu pateikiami šie dokumentai:</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7508"/>
      </w:tblGrid>
      <w:tr w:rsidR="00A4561D" w14:paraId="0550DAED"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7508"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7.1.</w:t>
            </w:r>
          </w:p>
        </w:tc>
        <w:tc>
          <w:tcPr>
            <w:tcW w:w="6384" w:type="dxa"/>
            <w:tcBorders>
              <w:top w:val="single" w:sz="4" w:space="0" w:color="auto"/>
              <w:left w:val="single" w:sz="4" w:space="0" w:color="auto"/>
              <w:bottom w:val="single" w:sz="4" w:space="0" w:color="auto"/>
              <w:right w:val="single" w:sz="4" w:space="0" w:color="auto"/>
            </w:tcBorders>
            <w:hideMark/>
          </w:tcPr>
          <w:p w14:paraId="26ED81B2" w14:textId="77777777"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4" w:name="_Toc126846436"/>
            <w:bookmarkStart w:id="5" w:name="_Toc126760095"/>
            <w:bookmarkStart w:id="6" w:name="_Toc126681638"/>
            <w:r>
              <w:rPr>
                <w:rFonts w:ascii="Palemonas" w:hAnsi="Palemonas" w:cs="Times New Roman"/>
                <w:kern w:val="2"/>
                <w:sz w:val="24"/>
                <w:szCs w:val="24"/>
                <w:lang w:eastAsia="en-US"/>
                <w14:ligatures w14:val="standardContextual"/>
              </w:rPr>
              <w:t>Europos bendrasis viešųjų pirkimų dokumentas</w:t>
            </w:r>
            <w:bookmarkEnd w:id="4"/>
            <w:bookmarkEnd w:id="5"/>
            <w:bookmarkEnd w:id="6"/>
          </w:p>
        </w:tc>
        <w:tc>
          <w:tcPr>
            <w:tcW w:w="7508"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7.2.</w:t>
            </w:r>
          </w:p>
        </w:tc>
        <w:tc>
          <w:tcPr>
            <w:tcW w:w="6384" w:type="dxa"/>
            <w:tcBorders>
              <w:top w:val="single" w:sz="4" w:space="0" w:color="auto"/>
              <w:left w:val="single" w:sz="4" w:space="0" w:color="auto"/>
              <w:bottom w:val="single" w:sz="4" w:space="0" w:color="auto"/>
              <w:right w:val="single" w:sz="4" w:space="0" w:color="auto"/>
            </w:tcBorders>
            <w:hideMark/>
          </w:tcPr>
          <w:p w14:paraId="178F6055" w14:textId="4B14114B"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r w:rsidRPr="007D003D">
              <w:rPr>
                <w:rFonts w:ascii="Palemonas" w:hAnsi="Palemonas" w:cs="Times New Roman"/>
                <w:kern w:val="2"/>
                <w:sz w:val="24"/>
                <w:szCs w:val="24"/>
                <w:lang w:eastAsia="en-US"/>
                <w14:ligatures w14:val="standardContextual"/>
              </w:rPr>
              <w:t>Tiekėjo d</w:t>
            </w:r>
            <w:r w:rsidRPr="007D003D">
              <w:rPr>
                <w:rFonts w:ascii="Palemonas" w:hAnsi="Palemonas" w:cs="Times New Roman"/>
                <w:bCs/>
                <w:kern w:val="2"/>
                <w:sz w:val="24"/>
                <w:szCs w:val="24"/>
                <w:lang w:eastAsia="en-US"/>
                <w14:ligatures w14:val="standardContextual"/>
              </w:rPr>
              <w:t xml:space="preserve">eklaracija dėl </w:t>
            </w:r>
            <w:r w:rsidRPr="007D003D">
              <w:rPr>
                <w:rFonts w:ascii="Palemonas" w:hAnsi="Palemonas" w:cs="Open Sans"/>
                <w:kern w:val="2"/>
                <w:sz w:val="24"/>
                <w:szCs w:val="24"/>
                <w:lang w:eastAsia="en-US"/>
                <w14:ligatures w14:val="standardContextual"/>
              </w:rPr>
              <w:t>atitikimo nacionalinio saugumo reikalavimams</w:t>
            </w:r>
            <w:r w:rsidR="007D003D" w:rsidRPr="007D003D">
              <w:rPr>
                <w:rFonts w:ascii="Palemonas" w:hAnsi="Palemonas" w:cs="Open Sans"/>
                <w:kern w:val="2"/>
                <w:sz w:val="24"/>
                <w:szCs w:val="24"/>
                <w:lang w:eastAsia="en-US"/>
                <w14:ligatures w14:val="standardContextual"/>
              </w:rPr>
              <w:t xml:space="preserve">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0AE848F"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109908D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7.3.</w:t>
            </w:r>
          </w:p>
        </w:tc>
        <w:tc>
          <w:tcPr>
            <w:tcW w:w="6384" w:type="dxa"/>
            <w:tcBorders>
              <w:top w:val="single" w:sz="4" w:space="0" w:color="auto"/>
              <w:left w:val="single" w:sz="4" w:space="0" w:color="auto"/>
              <w:bottom w:val="single" w:sz="4" w:space="0" w:color="auto"/>
              <w:right w:val="single" w:sz="4" w:space="0" w:color="auto"/>
            </w:tcBorders>
            <w:hideMark/>
          </w:tcPr>
          <w:p w14:paraId="59F5828A"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Jungtinės veiklos sutartis, jei pasiūlymą pateikia jungtinės veiklos sutarties pagrindu veikianti ūkio subjektų grupė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3A9DBED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2B526A75"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52204EF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7.4.</w:t>
            </w:r>
          </w:p>
        </w:tc>
        <w:tc>
          <w:tcPr>
            <w:tcW w:w="6384" w:type="dxa"/>
            <w:tcBorders>
              <w:top w:val="single" w:sz="4" w:space="0" w:color="auto"/>
              <w:left w:val="single" w:sz="4" w:space="0" w:color="auto"/>
              <w:bottom w:val="single" w:sz="4" w:space="0" w:color="auto"/>
              <w:right w:val="single" w:sz="4" w:space="0" w:color="auto"/>
            </w:tcBorders>
            <w:hideMark/>
          </w:tcPr>
          <w:p w14:paraId="3C8264F3"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Įgaliojimo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7167847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7B5574A" w14:textId="77777777" w:rsidTr="00B001C9">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3CAC314"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7.5.</w:t>
            </w:r>
          </w:p>
        </w:tc>
        <w:tc>
          <w:tcPr>
            <w:tcW w:w="6384" w:type="dxa"/>
            <w:tcBorders>
              <w:top w:val="single" w:sz="4" w:space="0" w:color="auto"/>
              <w:left w:val="single" w:sz="4" w:space="0" w:color="auto"/>
              <w:bottom w:val="single" w:sz="4" w:space="0" w:color="auto"/>
              <w:right w:val="single" w:sz="4" w:space="0" w:color="auto"/>
            </w:tcBorders>
            <w:hideMark/>
          </w:tcPr>
          <w:p w14:paraId="64AA8F0F" w14:textId="77777777" w:rsidR="00A4561D" w:rsidRDefault="00A4561D">
            <w:pPr>
              <w:pStyle w:val="Antrat2"/>
              <w:tabs>
                <w:tab w:val="left" w:pos="1296"/>
              </w:tabs>
              <w:spacing w:before="0" w:line="254" w:lineRule="auto"/>
              <w:jc w:val="both"/>
              <w:rPr>
                <w:rFonts w:ascii="Palemonas" w:hAnsi="Palemonas" w:cs="Times New Roman"/>
                <w:color w:val="auto"/>
                <w:kern w:val="2"/>
                <w:sz w:val="24"/>
                <w:szCs w:val="24"/>
                <w:lang w:eastAsia="en-US"/>
                <w14:ligatures w14:val="standardContextual"/>
              </w:rPr>
            </w:pPr>
            <w:bookmarkStart w:id="7" w:name="_Toc126846440"/>
            <w:bookmarkStart w:id="8" w:name="_Toc126760099"/>
            <w:bookmarkStart w:id="9"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(jei taikoma)</w:t>
            </w:r>
            <w:bookmarkEnd w:id="7"/>
            <w:bookmarkEnd w:id="8"/>
            <w:bookmarkEnd w:id="9"/>
          </w:p>
        </w:tc>
        <w:tc>
          <w:tcPr>
            <w:tcW w:w="7508" w:type="dxa"/>
            <w:tcBorders>
              <w:top w:val="single" w:sz="4" w:space="0" w:color="auto"/>
              <w:left w:val="single" w:sz="4" w:space="0" w:color="auto"/>
              <w:bottom w:val="single" w:sz="4" w:space="0" w:color="auto"/>
              <w:right w:val="single" w:sz="4" w:space="0" w:color="auto"/>
            </w:tcBorders>
            <w:vAlign w:val="center"/>
          </w:tcPr>
          <w:p w14:paraId="7E3F2682"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2ADC26C5" w14:textId="77777777" w:rsidTr="00B001C9">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62E29AB5"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lastRenderedPageBreak/>
              <w:t>7.6.</w:t>
            </w:r>
          </w:p>
        </w:tc>
        <w:tc>
          <w:tcPr>
            <w:tcW w:w="6384" w:type="dxa"/>
            <w:tcBorders>
              <w:top w:val="single" w:sz="4" w:space="0" w:color="auto"/>
              <w:left w:val="single" w:sz="4" w:space="0" w:color="auto"/>
              <w:bottom w:val="single" w:sz="4" w:space="0" w:color="auto"/>
              <w:right w:val="single" w:sz="4" w:space="0" w:color="auto"/>
            </w:tcBorders>
            <w:hideMark/>
          </w:tcPr>
          <w:p w14:paraId="2A55F004" w14:textId="77777777" w:rsidR="00A4561D" w:rsidRDefault="00A4561D">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0" w:name="_Toc126846441"/>
            <w:bookmarkStart w:id="11" w:name="_Toc126760100"/>
            <w:bookmarkStart w:id="12"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7508" w:type="dxa"/>
            <w:tcBorders>
              <w:top w:val="single" w:sz="4" w:space="0" w:color="auto"/>
              <w:left w:val="single" w:sz="4" w:space="0" w:color="auto"/>
              <w:bottom w:val="single" w:sz="4" w:space="0" w:color="auto"/>
              <w:right w:val="single" w:sz="4" w:space="0" w:color="auto"/>
            </w:tcBorders>
            <w:vAlign w:val="center"/>
          </w:tcPr>
          <w:p w14:paraId="3DE59043"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0162D335" w14:textId="77777777" w:rsidTr="00B001C9">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5AC8118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7.7.</w:t>
            </w:r>
          </w:p>
        </w:tc>
        <w:tc>
          <w:tcPr>
            <w:tcW w:w="6384" w:type="dxa"/>
            <w:tcBorders>
              <w:top w:val="single" w:sz="4" w:space="0" w:color="auto"/>
              <w:left w:val="single" w:sz="4" w:space="0" w:color="auto"/>
              <w:bottom w:val="single" w:sz="4" w:space="0" w:color="auto"/>
              <w:right w:val="single" w:sz="4" w:space="0" w:color="auto"/>
            </w:tcBorders>
            <w:hideMark/>
          </w:tcPr>
          <w:p w14:paraId="48557090" w14:textId="77777777" w:rsidR="00A4561D" w:rsidRDefault="00A4561D">
            <w:pPr>
              <w:tabs>
                <w:tab w:val="left" w:pos="1296"/>
                <w:tab w:val="center" w:pos="4153"/>
                <w:tab w:val="right" w:pos="8306"/>
              </w:tabs>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Jei</w:t>
            </w:r>
            <w:r>
              <w:rPr>
                <w:rFonts w:ascii="Palemonas" w:eastAsia="Calibri" w:hAnsi="Palemonas" w:cs="Times New Roman"/>
                <w:kern w:val="2"/>
                <w:sz w:val="24"/>
                <w:szCs w:val="24"/>
                <w:lang w:eastAsia="en-US"/>
                <w14:ligatures w14:val="standardContextual"/>
              </w:rPr>
              <w:t xml:space="preserve"> tiekėjas naudojasi (naudosis) trečiųjų asmenų, kurie tiesiogiai </w:t>
            </w:r>
            <w:r>
              <w:rPr>
                <w:rFonts w:ascii="Palemonas" w:hAnsi="Palemonas" w:cs="Times New Roman"/>
                <w:kern w:val="2"/>
                <w:sz w:val="24"/>
                <w:szCs w:val="24"/>
                <w:lang w:eastAsia="en-US"/>
                <w14:ligatures w14:val="standardContextual"/>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Pr>
                <w:rFonts w:ascii="Palemonas" w:eastAsia="Calibri" w:hAnsi="Palemonas" w:cs="Times New Roman"/>
                <w:kern w:val="2"/>
                <w:sz w:val="24"/>
                <w:szCs w:val="24"/>
                <w:lang w:eastAsia="en-US"/>
                <w14:ligatures w14:val="standardContextual"/>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10CC1C35"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234A58" w14:paraId="5170BAE7" w14:textId="77777777" w:rsidTr="00B001C9">
        <w:trPr>
          <w:trHeight w:val="199"/>
        </w:trPr>
        <w:tc>
          <w:tcPr>
            <w:tcW w:w="709" w:type="dxa"/>
            <w:tcBorders>
              <w:top w:val="single" w:sz="4" w:space="0" w:color="auto"/>
              <w:left w:val="single" w:sz="4" w:space="0" w:color="auto"/>
              <w:bottom w:val="single" w:sz="4" w:space="0" w:color="auto"/>
              <w:right w:val="single" w:sz="4" w:space="0" w:color="auto"/>
            </w:tcBorders>
            <w:vAlign w:val="center"/>
          </w:tcPr>
          <w:p w14:paraId="2C01F618" w14:textId="64363D04" w:rsidR="00234A58" w:rsidRDefault="00940D2B">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7.8.</w:t>
            </w:r>
          </w:p>
        </w:tc>
        <w:tc>
          <w:tcPr>
            <w:tcW w:w="6384" w:type="dxa"/>
            <w:tcBorders>
              <w:top w:val="single" w:sz="4" w:space="0" w:color="auto"/>
              <w:left w:val="single" w:sz="4" w:space="0" w:color="auto"/>
              <w:bottom w:val="single" w:sz="4" w:space="0" w:color="auto"/>
              <w:right w:val="single" w:sz="4" w:space="0" w:color="auto"/>
            </w:tcBorders>
          </w:tcPr>
          <w:p w14:paraId="3CF7562D" w14:textId="6BB91F85" w:rsidR="00940D2B" w:rsidRPr="00940D2B" w:rsidRDefault="00394CBE" w:rsidP="00940D2B">
            <w:pPr>
              <w:spacing w:after="0" w:line="240" w:lineRule="auto"/>
              <w:jc w:val="both"/>
              <w:rPr>
                <w:rFonts w:ascii="Palemonas" w:hAnsi="Palemonas" w:cstheme="minorHAnsi"/>
                <w:sz w:val="24"/>
                <w:szCs w:val="24"/>
              </w:rPr>
            </w:pPr>
            <w:r>
              <w:rPr>
                <w:rFonts w:ascii="Palemonas" w:hAnsi="Palemonas" w:cstheme="minorHAnsi"/>
                <w:sz w:val="24"/>
                <w:szCs w:val="24"/>
              </w:rPr>
              <w:t>Į</w:t>
            </w:r>
            <w:r w:rsidR="00940D2B" w:rsidRPr="00940D2B">
              <w:rPr>
                <w:rFonts w:ascii="Palemonas" w:hAnsi="Palemonas" w:cstheme="minorHAnsi"/>
                <w:sz w:val="24"/>
                <w:szCs w:val="24"/>
              </w:rPr>
              <w:t>renginių vizualizacijos bei gamintojo prekių specifikacijos</w:t>
            </w:r>
          </w:p>
          <w:p w14:paraId="624AD427" w14:textId="30AB76BF" w:rsidR="00234A58" w:rsidRPr="00940D2B" w:rsidRDefault="00234A58">
            <w:pPr>
              <w:tabs>
                <w:tab w:val="left" w:pos="1296"/>
                <w:tab w:val="center" w:pos="4153"/>
                <w:tab w:val="right" w:pos="8306"/>
              </w:tabs>
              <w:spacing w:after="0" w:line="240" w:lineRule="auto"/>
              <w:jc w:val="both"/>
              <w:rPr>
                <w:rFonts w:ascii="Palemonas" w:hAnsi="Palemonas" w:cs="Times New Roman"/>
                <w:kern w:val="2"/>
                <w:sz w:val="24"/>
                <w:szCs w:val="24"/>
                <w:lang w:eastAsia="en-US"/>
                <w14:ligatures w14:val="standardContextual"/>
              </w:rPr>
            </w:pPr>
          </w:p>
        </w:tc>
        <w:tc>
          <w:tcPr>
            <w:tcW w:w="7508" w:type="dxa"/>
            <w:tcBorders>
              <w:top w:val="single" w:sz="4" w:space="0" w:color="auto"/>
              <w:left w:val="single" w:sz="4" w:space="0" w:color="auto"/>
              <w:bottom w:val="single" w:sz="4" w:space="0" w:color="auto"/>
              <w:right w:val="single" w:sz="4" w:space="0" w:color="auto"/>
            </w:tcBorders>
            <w:vAlign w:val="center"/>
          </w:tcPr>
          <w:p w14:paraId="6BB9C969" w14:textId="77777777" w:rsidR="00234A58" w:rsidRDefault="00234A58">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40D2B" w14:paraId="7CB9E80D" w14:textId="77777777" w:rsidTr="00B001C9">
        <w:trPr>
          <w:trHeight w:val="199"/>
        </w:trPr>
        <w:tc>
          <w:tcPr>
            <w:tcW w:w="709" w:type="dxa"/>
            <w:tcBorders>
              <w:top w:val="single" w:sz="4" w:space="0" w:color="auto"/>
              <w:left w:val="single" w:sz="4" w:space="0" w:color="auto"/>
              <w:bottom w:val="single" w:sz="4" w:space="0" w:color="auto"/>
              <w:right w:val="single" w:sz="4" w:space="0" w:color="auto"/>
            </w:tcBorders>
            <w:vAlign w:val="center"/>
          </w:tcPr>
          <w:p w14:paraId="46175021" w14:textId="60D5F514" w:rsidR="00940D2B" w:rsidRDefault="00940D2B">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 xml:space="preserve">7.9. </w:t>
            </w:r>
          </w:p>
        </w:tc>
        <w:tc>
          <w:tcPr>
            <w:tcW w:w="6384" w:type="dxa"/>
            <w:tcBorders>
              <w:top w:val="single" w:sz="4" w:space="0" w:color="auto"/>
              <w:left w:val="single" w:sz="4" w:space="0" w:color="auto"/>
              <w:bottom w:val="single" w:sz="4" w:space="0" w:color="auto"/>
              <w:right w:val="single" w:sz="4" w:space="0" w:color="auto"/>
            </w:tcBorders>
          </w:tcPr>
          <w:p w14:paraId="0769CB92" w14:textId="46546ADE" w:rsidR="00940D2B" w:rsidRPr="00394CBE" w:rsidRDefault="00394CBE" w:rsidP="00394CBE">
            <w:pPr>
              <w:tabs>
                <w:tab w:val="left" w:pos="1418"/>
              </w:tabs>
              <w:spacing w:after="0" w:line="240" w:lineRule="auto"/>
              <w:jc w:val="both"/>
              <w:rPr>
                <w:rFonts w:ascii="Palemonas" w:eastAsiaTheme="minorHAnsi" w:hAnsi="Palemonas" w:cstheme="minorHAnsi"/>
                <w:sz w:val="24"/>
                <w:szCs w:val="24"/>
              </w:rPr>
            </w:pPr>
            <w:r>
              <w:rPr>
                <w:rFonts w:ascii="Palemonas" w:hAnsi="Palemonas" w:cstheme="minorHAnsi"/>
                <w:sz w:val="24"/>
                <w:szCs w:val="24"/>
              </w:rPr>
              <w:t>Į</w:t>
            </w:r>
            <w:r w:rsidRPr="00394CBE">
              <w:rPr>
                <w:rFonts w:ascii="Palemonas" w:hAnsi="Palemonas" w:cstheme="minorHAnsi"/>
                <w:sz w:val="24"/>
                <w:szCs w:val="24"/>
              </w:rPr>
              <w:t>renginiai</w:t>
            </w:r>
            <w:r w:rsidRPr="00394CBE">
              <w:rPr>
                <w:rFonts w:ascii="Palemonas" w:eastAsiaTheme="minorHAnsi" w:hAnsi="Palemonas" w:cstheme="minorHAnsi"/>
                <w:sz w:val="24"/>
                <w:szCs w:val="24"/>
              </w:rPr>
              <w:t xml:space="preserve"> turi būti sertifikuot</w:t>
            </w:r>
            <w:r w:rsidRPr="00394CBE">
              <w:rPr>
                <w:rFonts w:ascii="Palemonas" w:hAnsi="Palemonas" w:cstheme="minorHAnsi"/>
                <w:sz w:val="24"/>
                <w:szCs w:val="24"/>
              </w:rPr>
              <w:t>i</w:t>
            </w:r>
            <w:r w:rsidRPr="00394CBE">
              <w:rPr>
                <w:rFonts w:ascii="Palemonas" w:eastAsiaTheme="minorHAnsi" w:hAnsi="Palemonas" w:cstheme="minorHAnsi"/>
                <w:sz w:val="24"/>
                <w:szCs w:val="24"/>
              </w:rPr>
              <w:t>, atitikti standartą EN 1176 (pateikti tai patvirtinantį sertifikatą dėl kiekvienos prekės su pasiūlymu)</w:t>
            </w:r>
          </w:p>
        </w:tc>
        <w:tc>
          <w:tcPr>
            <w:tcW w:w="7508" w:type="dxa"/>
            <w:tcBorders>
              <w:top w:val="single" w:sz="4" w:space="0" w:color="auto"/>
              <w:left w:val="single" w:sz="4" w:space="0" w:color="auto"/>
              <w:bottom w:val="single" w:sz="4" w:space="0" w:color="auto"/>
              <w:right w:val="single" w:sz="4" w:space="0" w:color="auto"/>
            </w:tcBorders>
            <w:vAlign w:val="center"/>
          </w:tcPr>
          <w:p w14:paraId="00B361C1" w14:textId="77777777" w:rsidR="00940D2B" w:rsidRDefault="00940D2B">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D4F83E7" w14:textId="77777777" w:rsidTr="00B001C9">
        <w:trPr>
          <w:trHeight w:val="278"/>
        </w:trPr>
        <w:tc>
          <w:tcPr>
            <w:tcW w:w="709" w:type="dxa"/>
            <w:tcBorders>
              <w:top w:val="single" w:sz="4" w:space="0" w:color="auto"/>
              <w:left w:val="single" w:sz="4" w:space="0" w:color="auto"/>
              <w:bottom w:val="single" w:sz="4" w:space="0" w:color="auto"/>
              <w:right w:val="single" w:sz="4" w:space="0" w:color="auto"/>
            </w:tcBorders>
            <w:vAlign w:val="center"/>
            <w:hideMark/>
          </w:tcPr>
          <w:p w14:paraId="474D4356" w14:textId="15B287D5" w:rsidR="00A4561D" w:rsidRDefault="00A4561D">
            <w:pPr>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w:t>
            </w:r>
            <w:r w:rsidR="00940D2B">
              <w:rPr>
                <w:rFonts w:ascii="Palemonas" w:hAnsi="Palemonas" w:cs="Times New Roman"/>
                <w:color w:val="000000" w:themeColor="text1"/>
                <w:kern w:val="2"/>
                <w:sz w:val="24"/>
                <w:szCs w:val="24"/>
                <w:lang w:eastAsia="en-US"/>
                <w14:ligatures w14:val="standardContextual"/>
              </w:rPr>
              <w:t>10</w:t>
            </w:r>
            <w:r>
              <w:rPr>
                <w:rFonts w:ascii="Palemonas" w:hAnsi="Palemonas" w:cs="Times New Roman"/>
                <w:color w:val="000000" w:themeColor="text1"/>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vAlign w:val="center"/>
            <w:hideMark/>
          </w:tcPr>
          <w:p w14:paraId="7A1D2516" w14:textId="77777777" w:rsidR="00A4561D" w:rsidRDefault="00A4561D">
            <w:pPr>
              <w:tabs>
                <w:tab w:val="left" w:pos="1296"/>
                <w:tab w:val="center" w:pos="4153"/>
                <w:tab w:val="right" w:pos="8306"/>
              </w:tabs>
              <w:spacing w:after="0" w:line="240" w:lineRule="auto"/>
              <w:jc w:val="both"/>
              <w:rPr>
                <w:rFonts w:ascii="Palemonas" w:eastAsia="Times New Roman" w:hAnsi="Palemonas" w:cs="Times New Roman"/>
                <w:iCs/>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Kita šiose konkurso sąlygose prašoma informacija ir (ar) dokumentai (skaitmeninės dokumentų kopijos)</w:t>
            </w:r>
            <w:r>
              <w:rPr>
                <w:rFonts w:ascii="Palemonas" w:hAnsi="Palemonas" w:cs="Times New Roman"/>
                <w:bCs/>
                <w:color w:val="000000" w:themeColor="text1"/>
                <w:kern w:val="2"/>
                <w:sz w:val="24"/>
                <w:szCs w:val="24"/>
                <w:lang w:eastAsia="en-US"/>
                <w14:ligatures w14:val="standardContextual"/>
              </w:rPr>
              <w:t>.</w:t>
            </w:r>
          </w:p>
        </w:tc>
        <w:tc>
          <w:tcPr>
            <w:tcW w:w="7508" w:type="dxa"/>
            <w:tcBorders>
              <w:top w:val="single" w:sz="4" w:space="0" w:color="auto"/>
              <w:left w:val="single" w:sz="4" w:space="0" w:color="auto"/>
              <w:bottom w:val="single" w:sz="4" w:space="0" w:color="auto"/>
              <w:right w:val="single" w:sz="4" w:space="0" w:color="auto"/>
            </w:tcBorders>
            <w:vAlign w:val="center"/>
          </w:tcPr>
          <w:p w14:paraId="4B24C968" w14:textId="77777777" w:rsidR="00A4561D" w:rsidRDefault="00A4561D">
            <w:pPr>
              <w:jc w:val="center"/>
              <w:rPr>
                <w:rFonts w:ascii="Palemonas" w:hAnsi="Palemonas" w:cs="Times New Roman"/>
                <w:color w:val="000000" w:themeColor="text1"/>
                <w:kern w:val="2"/>
                <w:sz w:val="24"/>
                <w:szCs w:val="24"/>
                <w:lang w:val="en-US"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77777777" w:rsidR="00A4561D" w:rsidRDefault="00A4561D"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 Šiame pasiūlyme yra pateikta ir konfidenciali informacija</w:t>
      </w:r>
      <w:r>
        <w:rPr>
          <w:rFonts w:ascii="Palemonas" w:eastAsia="Times New Roman" w:hAnsi="Palemonas" w:cs="Times New Roman"/>
          <w:color w:val="000000" w:themeColor="text1"/>
          <w:sz w:val="24"/>
          <w:szCs w:val="24"/>
          <w:vertAlign w:val="superscript"/>
        </w:rPr>
        <w:t>2</w:t>
      </w:r>
      <w:r>
        <w:rPr>
          <w:rFonts w:ascii="Palemonas" w:eastAsia="Times New Roman" w:hAnsi="Palemonas" w:cs="Times New Roman"/>
          <w:color w:val="000000" w:themeColor="text1"/>
          <w:sz w:val="24"/>
          <w:szCs w:val="24"/>
        </w:rPr>
        <w:t>:</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7968"/>
      </w:tblGrid>
      <w:tr w:rsidR="00A4561D" w14:paraId="0BB605CE" w14:textId="77777777" w:rsidTr="00037D76">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796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037D76">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796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037D76">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796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lastRenderedPageBreak/>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77777777" w:rsidR="00A4561D" w:rsidRDefault="00A4561D"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14488" w:type="dxa"/>
        <w:tblInd w:w="-34" w:type="dxa"/>
        <w:tblLook w:val="04A0" w:firstRow="1" w:lastRow="0" w:firstColumn="1" w:lastColumn="0" w:noHBand="0" w:noVBand="1"/>
      </w:tblPr>
      <w:tblGrid>
        <w:gridCol w:w="596"/>
        <w:gridCol w:w="3119"/>
        <w:gridCol w:w="2551"/>
        <w:gridCol w:w="8222"/>
      </w:tblGrid>
      <w:tr w:rsidR="00A4561D" w14:paraId="19CCB779" w14:textId="77777777" w:rsidTr="00037D76">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8222"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037D76">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037D76">
        <w:tc>
          <w:tcPr>
            <w:tcW w:w="14488"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037D76">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037D76">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037D76">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8222"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037D76">
        <w:tc>
          <w:tcPr>
            <w:tcW w:w="14488"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037D76">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037D76">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037D76">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8222"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77777777" w:rsidR="00A4561D" w:rsidRDefault="00A4561D" w:rsidP="00A4561D">
      <w:pPr>
        <w:pStyle w:val="ATekstas"/>
        <w:ind w:firstLine="567"/>
        <w:rPr>
          <w:rFonts w:ascii="Palemonas" w:hAnsi="Palemonas"/>
        </w:rPr>
      </w:pPr>
      <w:r>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4601" w:type="dxa"/>
        <w:tblInd w:w="-147" w:type="dxa"/>
        <w:tblLayout w:type="fixed"/>
        <w:tblLook w:val="04A0" w:firstRow="1" w:lastRow="0" w:firstColumn="1" w:lastColumn="0" w:noHBand="0" w:noVBand="1"/>
      </w:tblPr>
      <w:tblGrid>
        <w:gridCol w:w="709"/>
        <w:gridCol w:w="6096"/>
        <w:gridCol w:w="7796"/>
      </w:tblGrid>
      <w:tr w:rsidR="00A4561D" w14:paraId="19A6F8D2" w14:textId="77777777" w:rsidTr="00015609">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77777777"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 kurių teikimą numatyta patikėti kitiems specialistams</w:t>
            </w:r>
          </w:p>
          <w:p w14:paraId="7A8E6744" w14:textId="7777777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7796"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015609">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7796"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015609">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7796"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3AE9E6E1"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 xml:space="preserve">_________________           </w:t>
      </w:r>
      <w:r w:rsidR="00015609">
        <w:rPr>
          <w:rFonts w:ascii="Palemonas" w:hAnsi="Palemonas" w:cs="Times New Roman"/>
          <w:sz w:val="24"/>
          <w:szCs w:val="24"/>
        </w:rPr>
        <w:t xml:space="preserve">     </w:t>
      </w:r>
      <w:r>
        <w:rPr>
          <w:rFonts w:ascii="Palemonas" w:hAnsi="Palemonas" w:cs="Times New Roman"/>
          <w:sz w:val="24"/>
          <w:szCs w:val="24"/>
        </w:rPr>
        <w:t xml:space="preserve">       </w:t>
      </w:r>
      <w:r w:rsidR="00015609">
        <w:rPr>
          <w:rFonts w:ascii="Palemonas" w:hAnsi="Palemonas" w:cs="Times New Roman"/>
          <w:sz w:val="24"/>
          <w:szCs w:val="24"/>
        </w:rPr>
        <w:t xml:space="preserve">               </w:t>
      </w:r>
      <w:r>
        <w:rPr>
          <w:rFonts w:ascii="Palemonas" w:hAnsi="Palemonas" w:cs="Times New Roman"/>
          <w:sz w:val="24"/>
          <w:szCs w:val="24"/>
        </w:rPr>
        <w:t xml:space="preserve"> ________________                 ________________</w:t>
      </w:r>
    </w:p>
    <w:p w14:paraId="76B28EA8" w14:textId="042D6B89"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w:t>
      </w:r>
      <w:r w:rsidR="00015609">
        <w:rPr>
          <w:rFonts w:ascii="Palemonas" w:hAnsi="Palemonas" w:cs="Times New Roman"/>
          <w:sz w:val="22"/>
          <w:szCs w:val="22"/>
        </w:rPr>
        <w:t xml:space="preserve">   </w:t>
      </w:r>
      <w:r>
        <w:rPr>
          <w:rFonts w:ascii="Palemonas" w:hAnsi="Palemonas" w:cs="Times New Roman"/>
          <w:sz w:val="22"/>
          <w:szCs w:val="22"/>
        </w:rPr>
        <w:t xml:space="preserve">   </w:t>
      </w:r>
      <w:r w:rsidR="00015609">
        <w:rPr>
          <w:rFonts w:ascii="Palemonas" w:hAnsi="Palemonas" w:cs="Times New Roman"/>
          <w:sz w:val="22"/>
          <w:szCs w:val="22"/>
        </w:rPr>
        <w:t xml:space="preserve">                   </w:t>
      </w:r>
      <w:r>
        <w:rPr>
          <w:rFonts w:ascii="Palemonas" w:hAnsi="Palemonas" w:cs="Times New Roman"/>
          <w:sz w:val="22"/>
          <w:szCs w:val="22"/>
        </w:rPr>
        <w:t>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766B9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2B178" w14:textId="77777777" w:rsidR="00E40E32" w:rsidRDefault="00E40E32" w:rsidP="00000ACC">
      <w:pPr>
        <w:spacing w:after="0" w:line="240" w:lineRule="auto"/>
      </w:pPr>
      <w:r>
        <w:separator/>
      </w:r>
    </w:p>
  </w:endnote>
  <w:endnote w:type="continuationSeparator" w:id="0">
    <w:p w14:paraId="1F87992D" w14:textId="77777777" w:rsidR="00E40E32" w:rsidRDefault="00E40E32" w:rsidP="00000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E3C20" w14:textId="77777777" w:rsidR="00E40E32" w:rsidRDefault="00E40E32" w:rsidP="00000ACC">
      <w:pPr>
        <w:spacing w:after="0" w:line="240" w:lineRule="auto"/>
      </w:pPr>
      <w:r>
        <w:separator/>
      </w:r>
    </w:p>
  </w:footnote>
  <w:footnote w:type="continuationSeparator" w:id="0">
    <w:p w14:paraId="0033F11E" w14:textId="77777777" w:rsidR="00E40E32" w:rsidRDefault="00E40E32" w:rsidP="00000ACC">
      <w:pPr>
        <w:spacing w:after="0" w:line="240" w:lineRule="auto"/>
      </w:pPr>
      <w:r>
        <w:continuationSeparator/>
      </w:r>
    </w:p>
  </w:footnote>
  <w:footnote w:id="1">
    <w:p w14:paraId="7D42D77A" w14:textId="77777777" w:rsidR="000B6F34" w:rsidRPr="00444084" w:rsidRDefault="000B6F34" w:rsidP="00000ACC">
      <w:pPr>
        <w:pStyle w:val="Puslapioinaostekstas"/>
        <w:jc w:val="both"/>
        <w:rPr>
          <w:rFonts w:ascii="Palemonas" w:hAnsi="Palemonas"/>
        </w:rPr>
      </w:pPr>
      <w:r w:rsidRPr="00444084">
        <w:rPr>
          <w:rStyle w:val="Puslapioinaosnuoroda"/>
          <w:rFonts w:ascii="Palemonas" w:hAnsi="Palemonas"/>
        </w:rPr>
        <w:footnoteRef/>
      </w:r>
      <w:r w:rsidRPr="00444084">
        <w:rPr>
          <w:rFonts w:ascii="Palemonas" w:hAnsi="Palemonas"/>
        </w:rPr>
        <w:t xml:space="preserve"> Pateikiami paveikslai ir brėžiniai yra orientacinio pobūdžio, siūlomos prekės neturi būti identiškos, bet turi atitikti visus nurodytus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46FD20D2"/>
    <w:multiLevelType w:val="hybridMultilevel"/>
    <w:tmpl w:val="119850F8"/>
    <w:lvl w:ilvl="0" w:tplc="FFFFFFFF">
      <w:start w:val="1"/>
      <w:numFmt w:val="decimal"/>
      <w:lvlText w:val="%1."/>
      <w:lvlJc w:val="left"/>
      <w:pPr>
        <w:ind w:left="1353" w:hanging="360"/>
      </w:pPr>
      <w:rPr>
        <w:rFonts w:ascii="Palemonas" w:hAnsi="Palemonas" w:cs="Times New Roman" w:hint="default"/>
        <w:b w:val="0"/>
        <w:color w:val="auto"/>
        <w:sz w:val="24"/>
        <w:szCs w:val="24"/>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4" w15:restartNumberingAfterBreak="0">
    <w:nsid w:val="61CF15EF"/>
    <w:multiLevelType w:val="multilevel"/>
    <w:tmpl w:val="68864F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F40D74"/>
    <w:multiLevelType w:val="hybridMultilevel"/>
    <w:tmpl w:val="3A622D7A"/>
    <w:lvl w:ilvl="0" w:tplc="C61A844A">
      <w:start w:val="1"/>
      <w:numFmt w:val="decimal"/>
      <w:lvlText w:val="%1."/>
      <w:lvlJc w:val="left"/>
      <w:pPr>
        <w:ind w:left="720" w:hanging="360"/>
      </w:pPr>
      <w:rPr>
        <w:rFonts w:hint="default"/>
        <w:b w:val="0"/>
        <w:bCs/>
      </w:rPr>
    </w:lvl>
    <w:lvl w:ilvl="1" w:tplc="06182608">
      <w:start w:val="1"/>
      <w:numFmt w:val="decimal"/>
      <w:lvlText w:val="%2."/>
      <w:lvlJc w:val="left"/>
      <w:pPr>
        <w:ind w:left="1440" w:hanging="360"/>
      </w:pPr>
      <w:rPr>
        <w:rFonts w:ascii="Palemonas" w:eastAsia="Times New Roman" w:hAnsi="Palemonas"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6D278B"/>
    <w:multiLevelType w:val="multilevel"/>
    <w:tmpl w:val="6FCC4C2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198308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1"/>
  </w:num>
  <w:num w:numId="3" w16cid:durableId="1343245824">
    <w:abstractNumId w:val="2"/>
  </w:num>
  <w:num w:numId="4" w16cid:durableId="1071270507">
    <w:abstractNumId w:val="3"/>
  </w:num>
  <w:num w:numId="5" w16cid:durableId="347755235">
    <w:abstractNumId w:val="5"/>
  </w:num>
  <w:num w:numId="6" w16cid:durableId="2137216103">
    <w:abstractNumId w:val="6"/>
  </w:num>
  <w:num w:numId="7" w16cid:durableId="2007172658">
    <w:abstractNumId w:val="4"/>
  </w:num>
  <w:num w:numId="8"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00ACC"/>
    <w:rsid w:val="00015609"/>
    <w:rsid w:val="00021BF7"/>
    <w:rsid w:val="00025D33"/>
    <w:rsid w:val="00037D76"/>
    <w:rsid w:val="00044B39"/>
    <w:rsid w:val="00057F72"/>
    <w:rsid w:val="00060D8D"/>
    <w:rsid w:val="000614B8"/>
    <w:rsid w:val="000671FF"/>
    <w:rsid w:val="00070EE4"/>
    <w:rsid w:val="0007327C"/>
    <w:rsid w:val="00092462"/>
    <w:rsid w:val="000946EC"/>
    <w:rsid w:val="00095950"/>
    <w:rsid w:val="000A251B"/>
    <w:rsid w:val="000A5190"/>
    <w:rsid w:val="000B6F34"/>
    <w:rsid w:val="000C4277"/>
    <w:rsid w:val="000D0BEA"/>
    <w:rsid w:val="000E43D5"/>
    <w:rsid w:val="000E68CF"/>
    <w:rsid w:val="000F3B5B"/>
    <w:rsid w:val="00104796"/>
    <w:rsid w:val="0010643C"/>
    <w:rsid w:val="00110B39"/>
    <w:rsid w:val="0011688D"/>
    <w:rsid w:val="00116DAE"/>
    <w:rsid w:val="00125F3A"/>
    <w:rsid w:val="0013630D"/>
    <w:rsid w:val="00155B40"/>
    <w:rsid w:val="00157415"/>
    <w:rsid w:val="00157AF3"/>
    <w:rsid w:val="00170E84"/>
    <w:rsid w:val="00177BB3"/>
    <w:rsid w:val="00194DB5"/>
    <w:rsid w:val="00197A1F"/>
    <w:rsid w:val="001B64EF"/>
    <w:rsid w:val="001C0BD7"/>
    <w:rsid w:val="001C2ADF"/>
    <w:rsid w:val="001C2E6E"/>
    <w:rsid w:val="001E3435"/>
    <w:rsid w:val="00214EED"/>
    <w:rsid w:val="00222591"/>
    <w:rsid w:val="0023035E"/>
    <w:rsid w:val="00234A58"/>
    <w:rsid w:val="0026215B"/>
    <w:rsid w:val="00270B26"/>
    <w:rsid w:val="00276096"/>
    <w:rsid w:val="002964A9"/>
    <w:rsid w:val="002A700F"/>
    <w:rsid w:val="002B5BD1"/>
    <w:rsid w:val="002B6AC4"/>
    <w:rsid w:val="002D099B"/>
    <w:rsid w:val="002D6E5B"/>
    <w:rsid w:val="002E428E"/>
    <w:rsid w:val="002E7043"/>
    <w:rsid w:val="003048C2"/>
    <w:rsid w:val="00304DCD"/>
    <w:rsid w:val="00312A7D"/>
    <w:rsid w:val="00325D28"/>
    <w:rsid w:val="003344F4"/>
    <w:rsid w:val="00341675"/>
    <w:rsid w:val="003464C2"/>
    <w:rsid w:val="00353D15"/>
    <w:rsid w:val="00355C88"/>
    <w:rsid w:val="00355F62"/>
    <w:rsid w:val="00360448"/>
    <w:rsid w:val="003654BE"/>
    <w:rsid w:val="0037265B"/>
    <w:rsid w:val="00394CBE"/>
    <w:rsid w:val="00395153"/>
    <w:rsid w:val="003B59FC"/>
    <w:rsid w:val="003D5022"/>
    <w:rsid w:val="003E0C9E"/>
    <w:rsid w:val="003E3C50"/>
    <w:rsid w:val="003F08B5"/>
    <w:rsid w:val="00424616"/>
    <w:rsid w:val="00431E8C"/>
    <w:rsid w:val="00432616"/>
    <w:rsid w:val="00446527"/>
    <w:rsid w:val="004572AE"/>
    <w:rsid w:val="00467F71"/>
    <w:rsid w:val="00490D6D"/>
    <w:rsid w:val="00495B9A"/>
    <w:rsid w:val="004965AF"/>
    <w:rsid w:val="004C3879"/>
    <w:rsid w:val="004D35BD"/>
    <w:rsid w:val="00531CCF"/>
    <w:rsid w:val="005323B9"/>
    <w:rsid w:val="00533EB9"/>
    <w:rsid w:val="00534CBD"/>
    <w:rsid w:val="0055214F"/>
    <w:rsid w:val="0055391A"/>
    <w:rsid w:val="00554324"/>
    <w:rsid w:val="00554608"/>
    <w:rsid w:val="0055530E"/>
    <w:rsid w:val="00557F3E"/>
    <w:rsid w:val="00590FDE"/>
    <w:rsid w:val="0059314C"/>
    <w:rsid w:val="00595C1D"/>
    <w:rsid w:val="005A6742"/>
    <w:rsid w:val="005B33AF"/>
    <w:rsid w:val="005B560C"/>
    <w:rsid w:val="005C2778"/>
    <w:rsid w:val="005D1CB2"/>
    <w:rsid w:val="006033DB"/>
    <w:rsid w:val="00613181"/>
    <w:rsid w:val="006245CE"/>
    <w:rsid w:val="006278E7"/>
    <w:rsid w:val="0064502A"/>
    <w:rsid w:val="00657524"/>
    <w:rsid w:val="00657B19"/>
    <w:rsid w:val="006734B0"/>
    <w:rsid w:val="00675487"/>
    <w:rsid w:val="006775DF"/>
    <w:rsid w:val="00680801"/>
    <w:rsid w:val="00687B1F"/>
    <w:rsid w:val="006B080E"/>
    <w:rsid w:val="006C1668"/>
    <w:rsid w:val="006C1A9C"/>
    <w:rsid w:val="006D2513"/>
    <w:rsid w:val="006E0D9D"/>
    <w:rsid w:val="006E4AA6"/>
    <w:rsid w:val="006F5F81"/>
    <w:rsid w:val="00701E71"/>
    <w:rsid w:val="00707805"/>
    <w:rsid w:val="00737EF9"/>
    <w:rsid w:val="00740CFA"/>
    <w:rsid w:val="007455BE"/>
    <w:rsid w:val="00766B93"/>
    <w:rsid w:val="00767DFF"/>
    <w:rsid w:val="0078288A"/>
    <w:rsid w:val="00786522"/>
    <w:rsid w:val="007A5ABD"/>
    <w:rsid w:val="007C097D"/>
    <w:rsid w:val="007C281C"/>
    <w:rsid w:val="007D003D"/>
    <w:rsid w:val="007F56A0"/>
    <w:rsid w:val="007F5AB7"/>
    <w:rsid w:val="00844F72"/>
    <w:rsid w:val="008453D7"/>
    <w:rsid w:val="00866356"/>
    <w:rsid w:val="00873972"/>
    <w:rsid w:val="0088329B"/>
    <w:rsid w:val="00883FE1"/>
    <w:rsid w:val="008911B3"/>
    <w:rsid w:val="008A1E6D"/>
    <w:rsid w:val="008A2253"/>
    <w:rsid w:val="008B6117"/>
    <w:rsid w:val="008D4D90"/>
    <w:rsid w:val="008E5171"/>
    <w:rsid w:val="00914B8A"/>
    <w:rsid w:val="0091678D"/>
    <w:rsid w:val="00927AA6"/>
    <w:rsid w:val="00931565"/>
    <w:rsid w:val="00940D2B"/>
    <w:rsid w:val="009502FF"/>
    <w:rsid w:val="00970425"/>
    <w:rsid w:val="00977397"/>
    <w:rsid w:val="009935FB"/>
    <w:rsid w:val="00997310"/>
    <w:rsid w:val="009A217F"/>
    <w:rsid w:val="009A781D"/>
    <w:rsid w:val="009D13DC"/>
    <w:rsid w:val="009D4218"/>
    <w:rsid w:val="009D4FF2"/>
    <w:rsid w:val="009F772B"/>
    <w:rsid w:val="00A01CD4"/>
    <w:rsid w:val="00A20701"/>
    <w:rsid w:val="00A307D5"/>
    <w:rsid w:val="00A45342"/>
    <w:rsid w:val="00A4561D"/>
    <w:rsid w:val="00A56AFC"/>
    <w:rsid w:val="00A629E1"/>
    <w:rsid w:val="00A634C4"/>
    <w:rsid w:val="00A65C84"/>
    <w:rsid w:val="00A834E9"/>
    <w:rsid w:val="00A909DD"/>
    <w:rsid w:val="00A92F7C"/>
    <w:rsid w:val="00A96D26"/>
    <w:rsid w:val="00AB10BD"/>
    <w:rsid w:val="00AB6DB3"/>
    <w:rsid w:val="00AE2EC0"/>
    <w:rsid w:val="00B001C9"/>
    <w:rsid w:val="00B10D01"/>
    <w:rsid w:val="00B40F90"/>
    <w:rsid w:val="00B7493D"/>
    <w:rsid w:val="00B80523"/>
    <w:rsid w:val="00B924CE"/>
    <w:rsid w:val="00BF39A2"/>
    <w:rsid w:val="00BF5F14"/>
    <w:rsid w:val="00C03BD2"/>
    <w:rsid w:val="00C04992"/>
    <w:rsid w:val="00C1017A"/>
    <w:rsid w:val="00C17346"/>
    <w:rsid w:val="00C2613D"/>
    <w:rsid w:val="00C427D8"/>
    <w:rsid w:val="00C6605E"/>
    <w:rsid w:val="00C805A1"/>
    <w:rsid w:val="00C859FD"/>
    <w:rsid w:val="00C85AD7"/>
    <w:rsid w:val="00C93000"/>
    <w:rsid w:val="00CA6DD3"/>
    <w:rsid w:val="00CC3948"/>
    <w:rsid w:val="00CC5BC3"/>
    <w:rsid w:val="00CD22CA"/>
    <w:rsid w:val="00CD5110"/>
    <w:rsid w:val="00CE1FE0"/>
    <w:rsid w:val="00CE5FB2"/>
    <w:rsid w:val="00D02892"/>
    <w:rsid w:val="00D0484E"/>
    <w:rsid w:val="00D06121"/>
    <w:rsid w:val="00D173A6"/>
    <w:rsid w:val="00D3372A"/>
    <w:rsid w:val="00D43992"/>
    <w:rsid w:val="00D777C5"/>
    <w:rsid w:val="00D90AD5"/>
    <w:rsid w:val="00D94AFC"/>
    <w:rsid w:val="00DF434F"/>
    <w:rsid w:val="00E136EC"/>
    <w:rsid w:val="00E31B16"/>
    <w:rsid w:val="00E36855"/>
    <w:rsid w:val="00E37961"/>
    <w:rsid w:val="00E40E32"/>
    <w:rsid w:val="00E71CD8"/>
    <w:rsid w:val="00E723FB"/>
    <w:rsid w:val="00E81E1D"/>
    <w:rsid w:val="00E87BAE"/>
    <w:rsid w:val="00E92B99"/>
    <w:rsid w:val="00EC53E4"/>
    <w:rsid w:val="00ED0BBE"/>
    <w:rsid w:val="00ED29F6"/>
    <w:rsid w:val="00EE0846"/>
    <w:rsid w:val="00EE5CD2"/>
    <w:rsid w:val="00EE5D9B"/>
    <w:rsid w:val="00EF034C"/>
    <w:rsid w:val="00F00B5A"/>
    <w:rsid w:val="00F02050"/>
    <w:rsid w:val="00F03D7D"/>
    <w:rsid w:val="00F12618"/>
    <w:rsid w:val="00F267B5"/>
    <w:rsid w:val="00F44D6B"/>
    <w:rsid w:val="00F46F54"/>
    <w:rsid w:val="00F47665"/>
    <w:rsid w:val="00F54436"/>
    <w:rsid w:val="00F63F47"/>
    <w:rsid w:val="00F7475A"/>
    <w:rsid w:val="00FA1D22"/>
    <w:rsid w:val="00FA6BC4"/>
    <w:rsid w:val="00FB36A1"/>
    <w:rsid w:val="00FB5EA1"/>
    <w:rsid w:val="00FB6113"/>
    <w:rsid w:val="00FD35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992"/>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000ACC"/>
    <w:pPr>
      <w:spacing w:after="0" w:line="240" w:lineRule="auto"/>
    </w:pPr>
    <w:rPr>
      <w:rFonts w:ascii="Aptos" w:eastAsia="Aptos" w:hAnsi="Aptos" w:cs="Arial"/>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000ACC"/>
    <w:rPr>
      <w:rFonts w:ascii="Aptos" w:eastAsia="Aptos" w:hAnsi="Aptos" w:cs="Arial"/>
      <w:kern w:val="0"/>
      <w:sz w:val="20"/>
      <w:szCs w:val="20"/>
      <w14:ligatures w14:val="none"/>
    </w:rPr>
  </w:style>
  <w:style w:type="character" w:styleId="Puslapioinaosnuoroda">
    <w:name w:val="footnote reference"/>
    <w:uiPriority w:val="99"/>
    <w:semiHidden/>
    <w:unhideWhenUsed/>
    <w:rsid w:val="00000A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353</TotalTime>
  <Pages>11</Pages>
  <Words>10085</Words>
  <Characters>5750</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242</cp:revision>
  <dcterms:created xsi:type="dcterms:W3CDTF">2025-04-28T07:00:00Z</dcterms:created>
  <dcterms:modified xsi:type="dcterms:W3CDTF">2026-04-16T06:54:00Z</dcterms:modified>
</cp:coreProperties>
</file>